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EA45B7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 11th</w:t>
      </w:r>
      <w:r w:rsidR="00E77112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EA45B7">
        <w:rPr>
          <w:sz w:val="28"/>
          <w:szCs w:val="28"/>
        </w:rPr>
        <w:t>August</w:t>
      </w:r>
      <w:r w:rsidR="00C54E40" w:rsidRPr="0087110E">
        <w:rPr>
          <w:sz w:val="28"/>
          <w:szCs w:val="28"/>
        </w:rPr>
        <w:t xml:space="preserve">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EA45B7" w:rsidRDefault="00EA45B7" w:rsidP="00EA45B7">
      <w:pPr>
        <w:ind w:left="360"/>
        <w:rPr>
          <w:sz w:val="28"/>
          <w:szCs w:val="28"/>
        </w:rPr>
      </w:pPr>
    </w:p>
    <w:p w:rsidR="002A4322" w:rsidRPr="00EA45B7" w:rsidRDefault="00EA45B7" w:rsidP="00EA45B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house collection services. </w:t>
      </w:r>
    </w:p>
    <w:p w:rsidR="0087110E" w:rsidRPr="0087110E" w:rsidRDefault="0087110E" w:rsidP="0087110E">
      <w:pPr>
        <w:pStyle w:val="ListParagraph"/>
        <w:ind w:left="2520"/>
        <w:rPr>
          <w:sz w:val="28"/>
          <w:szCs w:val="28"/>
        </w:rPr>
      </w:pPr>
    </w:p>
    <w:p w:rsidR="0087110E" w:rsidRPr="008E210C" w:rsidRDefault="00EA45B7" w:rsidP="008E210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Discussion regarding equipment procurement program.  </w:t>
      </w:r>
    </w:p>
    <w:p w:rsidR="00955E3A" w:rsidRDefault="00955E3A" w:rsidP="008E210C">
      <w:pPr>
        <w:rPr>
          <w:sz w:val="28"/>
          <w:szCs w:val="28"/>
        </w:rPr>
      </w:pPr>
      <w:bookmarkStart w:id="0" w:name="_GoBack"/>
      <w:bookmarkEnd w:id="0"/>
    </w:p>
    <w:p w:rsidR="00E77112" w:rsidRDefault="002A432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B5250D">
        <w:rPr>
          <w:sz w:val="28"/>
          <w:szCs w:val="28"/>
        </w:rPr>
        <w:t xml:space="preserve">Phase I of the Eco Industrial Park.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8211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2018-09-10T22:18:00Z</dcterms:created>
  <dcterms:modified xsi:type="dcterms:W3CDTF">2018-09-10T22:18:00Z</dcterms:modified>
</cp:coreProperties>
</file>