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Default="004F4A94" w:rsidP="00C9591E">
      <w:pPr>
        <w:jc w:val="center"/>
        <w:rPr>
          <w:b/>
          <w:sz w:val="28"/>
          <w:szCs w:val="28"/>
        </w:rPr>
      </w:pPr>
    </w:p>
    <w:p w:rsidR="004F4A94" w:rsidRPr="00A630AA" w:rsidRDefault="004F4A94" w:rsidP="00C9591E">
      <w:pPr>
        <w:jc w:val="center"/>
        <w:rPr>
          <w:b/>
          <w:sz w:val="28"/>
          <w:szCs w:val="28"/>
        </w:rPr>
      </w:pPr>
      <w:r w:rsidRPr="00A630AA">
        <w:rPr>
          <w:b/>
          <w:sz w:val="28"/>
          <w:szCs w:val="28"/>
        </w:rPr>
        <w:t>Nuisance Enforcement/Property Maintenance Advisory Board Minutes</w:t>
      </w:r>
    </w:p>
    <w:p w:rsidR="004F4A94" w:rsidRDefault="00896883" w:rsidP="00C9591E">
      <w:pPr>
        <w:jc w:val="center"/>
      </w:pPr>
      <w:r>
        <w:t>June 7</w:t>
      </w:r>
      <w:r w:rsidR="007F6879">
        <w:t>, 2011</w:t>
      </w:r>
    </w:p>
    <w:p w:rsidR="004F4A94" w:rsidRDefault="004F4A94" w:rsidP="00C9591E">
      <w:pPr>
        <w:jc w:val="center"/>
      </w:pPr>
    </w:p>
    <w:p w:rsidR="004F4A94" w:rsidRDefault="000128FE" w:rsidP="00C9591E">
      <w:r>
        <w:t>The</w:t>
      </w:r>
      <w:r w:rsidR="00E84E27">
        <w:t xml:space="preserve"> </w:t>
      </w:r>
      <w:r w:rsidR="004F4A94">
        <w:t xml:space="preserve">meeting of the Nuisance Enforcement/Property Maintenance Advisory Board </w:t>
      </w:r>
      <w:r>
        <w:t xml:space="preserve">was </w:t>
      </w:r>
      <w:r w:rsidR="004F4A94">
        <w:t xml:space="preserve">held on Tuesday, </w:t>
      </w:r>
      <w:r w:rsidR="00896883">
        <w:t>June 7</w:t>
      </w:r>
      <w:r w:rsidR="007F6879">
        <w:t>, 2011</w:t>
      </w:r>
      <w:r w:rsidR="004F4A94">
        <w:t xml:space="preserve"> in </w:t>
      </w:r>
      <w:r>
        <w:t xml:space="preserve">the </w:t>
      </w:r>
      <w:r w:rsidR="00253992">
        <w:t xml:space="preserve">Executive </w:t>
      </w:r>
      <w:r w:rsidR="006F2D1B">
        <w:t>Conference</w:t>
      </w:r>
      <w:r w:rsidR="00EE4517">
        <w:t xml:space="preserve"> Room</w:t>
      </w:r>
      <w:r w:rsidR="00424D88">
        <w:t xml:space="preserve"> at City Hall.  The following</w:t>
      </w:r>
      <w:r w:rsidR="00E84E27">
        <w:t xml:space="preserve"> </w:t>
      </w:r>
      <w:r w:rsidR="004F4A94">
        <w:t>boa</w:t>
      </w:r>
      <w:r w:rsidR="003212B1">
        <w:t>rd members were in attendance;</w:t>
      </w:r>
      <w:r w:rsidR="00EE4517">
        <w:t xml:space="preserve"> </w:t>
      </w:r>
      <w:r w:rsidR="00896883">
        <w:t>Klingler</w:t>
      </w:r>
      <w:r w:rsidR="00FE7D16">
        <w:t xml:space="preserve">, </w:t>
      </w:r>
      <w:r w:rsidR="007F6879">
        <w:t xml:space="preserve">Skvor, </w:t>
      </w:r>
      <w:r w:rsidR="00896883">
        <w:t xml:space="preserve">Meyer, </w:t>
      </w:r>
      <w:r w:rsidR="00FE7D16">
        <w:t>and Freytag</w:t>
      </w:r>
      <w:r w:rsidR="003212B1">
        <w:t>.</w:t>
      </w:r>
      <w:r w:rsidR="00EE4517">
        <w:t xml:space="preserve"> </w:t>
      </w:r>
      <w:r w:rsidR="004F4A94">
        <w:t>The following staff m</w:t>
      </w:r>
      <w:r w:rsidR="007F6879">
        <w:t>ember was</w:t>
      </w:r>
      <w:r w:rsidR="003212B1">
        <w:t xml:space="preserve"> in attendance;</w:t>
      </w:r>
      <w:r w:rsidR="004F4A94">
        <w:t xml:space="preserve"> Caraway</w:t>
      </w:r>
      <w:r w:rsidR="00896883">
        <w:t>, Loomis</w:t>
      </w:r>
      <w:r w:rsidR="007F6879">
        <w:t>.</w:t>
      </w:r>
      <w:r>
        <w:t xml:space="preserve"> </w:t>
      </w:r>
      <w:r w:rsidR="004F4A94">
        <w:t xml:space="preserve">The </w:t>
      </w:r>
      <w:r w:rsidR="0013205A">
        <w:t xml:space="preserve">Nuisance Board </w:t>
      </w:r>
      <w:r w:rsidR="004F4A94">
        <w:t>me</w:t>
      </w:r>
      <w:r w:rsidR="00BC1628">
        <w:t>eting was call</w:t>
      </w:r>
      <w:r w:rsidR="00681124">
        <w:t>ed to order</w:t>
      </w:r>
      <w:r w:rsidR="00EE4517">
        <w:t xml:space="preserve"> </w:t>
      </w:r>
      <w:r w:rsidR="00740611">
        <w:t xml:space="preserve">by </w:t>
      </w:r>
      <w:r w:rsidR="00896883">
        <w:t>Klingler</w:t>
      </w:r>
      <w:r w:rsidR="003908E5">
        <w:t xml:space="preserve"> @ 7:</w:t>
      </w:r>
      <w:r w:rsidR="00896883">
        <w:t>05</w:t>
      </w:r>
      <w:r w:rsidR="004F4A94">
        <w:t xml:space="preserve"> pm </w:t>
      </w:r>
    </w:p>
    <w:p w:rsidR="007F6879" w:rsidRDefault="007F6879" w:rsidP="00C9591E"/>
    <w:p w:rsidR="004F4A94" w:rsidRDefault="00E84E27" w:rsidP="00C9591E">
      <w:r>
        <w:t>Minutes from</w:t>
      </w:r>
      <w:r w:rsidR="004F4A94">
        <w:t xml:space="preserve"> </w:t>
      </w:r>
      <w:r w:rsidR="003212B1">
        <w:t xml:space="preserve">the last </w:t>
      </w:r>
      <w:r w:rsidR="004F4A94">
        <w:t>meeting</w:t>
      </w:r>
      <w:r w:rsidR="003212B1">
        <w:t>,</w:t>
      </w:r>
      <w:r w:rsidR="004F4A94">
        <w:t xml:space="preserve"> </w:t>
      </w:r>
      <w:r w:rsidR="00896883">
        <w:t>February 1, 2011</w:t>
      </w:r>
      <w:r w:rsidR="003212B1">
        <w:t>,</w:t>
      </w:r>
      <w:r w:rsidR="00C50511">
        <w:t xml:space="preserve"> </w:t>
      </w:r>
      <w:r w:rsidR="000128FE">
        <w:t xml:space="preserve">were approved </w:t>
      </w:r>
      <w:r w:rsidR="00253992">
        <w:t>as submitted by</w:t>
      </w:r>
      <w:r w:rsidR="00740611">
        <w:t xml:space="preserve"> all </w:t>
      </w:r>
      <w:r w:rsidR="00FC737E">
        <w:t>4</w:t>
      </w:r>
      <w:r w:rsidR="00BE50B0">
        <w:t xml:space="preserve"> </w:t>
      </w:r>
      <w:r w:rsidR="00740611">
        <w:t>members</w:t>
      </w:r>
      <w:r w:rsidR="00BE50B0">
        <w:t xml:space="preserve"> present</w:t>
      </w:r>
      <w:r w:rsidR="00253992">
        <w:t>.</w:t>
      </w:r>
    </w:p>
    <w:p w:rsidR="00054C12" w:rsidRDefault="00054C12" w:rsidP="00C9591E"/>
    <w:p w:rsidR="00054C12" w:rsidRDefault="00054C12" w:rsidP="00C9591E"/>
    <w:p w:rsidR="00FE7D16" w:rsidRDefault="00786709" w:rsidP="00BE50B0">
      <w:pPr>
        <w:rPr>
          <w:b/>
        </w:rPr>
      </w:pPr>
      <w:r>
        <w:rPr>
          <w:b/>
        </w:rPr>
        <w:t>Old Business-</w:t>
      </w:r>
    </w:p>
    <w:p w:rsidR="00FD7CB0" w:rsidRPr="00FE7D16" w:rsidRDefault="00A83776" w:rsidP="00BE50B0">
      <w:pPr>
        <w:rPr>
          <w:b/>
        </w:rPr>
      </w:pPr>
      <w:r>
        <w:t>.</w:t>
      </w:r>
    </w:p>
    <w:p w:rsidR="00BE50B0" w:rsidRPr="000749A4" w:rsidRDefault="00A84F18" w:rsidP="00BE50B0">
      <w:r w:rsidRPr="000749A4">
        <w:t>Caraway gave updates</w:t>
      </w:r>
      <w:r w:rsidR="005A183F">
        <w:t xml:space="preserve"> and histories</w:t>
      </w:r>
      <w:r w:rsidRPr="000749A4">
        <w:t xml:space="preserve"> on the following properties statuses;</w:t>
      </w:r>
    </w:p>
    <w:p w:rsidR="00A84F18" w:rsidRPr="000749A4" w:rsidRDefault="00A84F18" w:rsidP="00BE50B0"/>
    <w:p w:rsidR="00C27F2B" w:rsidRPr="000749A4" w:rsidRDefault="00FE7D16" w:rsidP="00672A45">
      <w:r w:rsidRPr="000749A4">
        <w:t>908 25</w:t>
      </w:r>
      <w:r w:rsidRPr="000749A4">
        <w:rPr>
          <w:vertAlign w:val="superscript"/>
        </w:rPr>
        <w:t>th</w:t>
      </w:r>
      <w:r w:rsidRPr="000749A4">
        <w:t xml:space="preserve"> street</w:t>
      </w:r>
    </w:p>
    <w:p w:rsidR="00F1139A" w:rsidRPr="000749A4" w:rsidRDefault="0079313E" w:rsidP="005B30F3">
      <w:r w:rsidRPr="000749A4">
        <w:t>5010 Winslow Road</w:t>
      </w:r>
      <w:r w:rsidR="00FC737E">
        <w:t xml:space="preserve"> (</w:t>
      </w:r>
      <w:r w:rsidR="00FC737E" w:rsidRPr="00FC737E">
        <w:rPr>
          <w:i/>
        </w:rPr>
        <w:t>Much discussion on this property and the June 22 deadline. Board is in favor of abating the issues if compliance deadline is not met</w:t>
      </w:r>
      <w:r w:rsidR="00FC737E">
        <w:rPr>
          <w:i/>
        </w:rPr>
        <w:t xml:space="preserve"> rather than asking for fines or jail time</w:t>
      </w:r>
      <w:r w:rsidR="00FC737E">
        <w:t>)</w:t>
      </w:r>
    </w:p>
    <w:p w:rsidR="00B6253A" w:rsidRDefault="00B6253A" w:rsidP="005B30F3">
      <w:r w:rsidRPr="000749A4">
        <w:t>3230 9</w:t>
      </w:r>
      <w:r w:rsidRPr="000749A4">
        <w:rPr>
          <w:vertAlign w:val="superscript"/>
        </w:rPr>
        <w:t>th</w:t>
      </w:r>
      <w:r w:rsidRPr="000749A4">
        <w:t xml:space="preserve"> st</w:t>
      </w:r>
      <w:r w:rsidR="007F6879">
        <w:t>reet</w:t>
      </w:r>
    </w:p>
    <w:p w:rsidR="007F6879" w:rsidRDefault="007F6879" w:rsidP="005B30F3"/>
    <w:p w:rsidR="00D26014" w:rsidRDefault="00FC737E" w:rsidP="00D26014">
      <w:pPr>
        <w:rPr>
          <w:b/>
        </w:rPr>
      </w:pPr>
      <w:r>
        <w:rPr>
          <w:b/>
        </w:rPr>
        <w:t>N</w:t>
      </w:r>
      <w:r w:rsidR="00D26014">
        <w:rPr>
          <w:b/>
        </w:rPr>
        <w:t>ew Business-</w:t>
      </w:r>
      <w:r w:rsidR="00FF6BF1">
        <w:rPr>
          <w:b/>
        </w:rPr>
        <w:t xml:space="preserve"> </w:t>
      </w:r>
    </w:p>
    <w:p w:rsidR="006C59D0" w:rsidRDefault="006C59D0" w:rsidP="00D26014">
      <w:pPr>
        <w:rPr>
          <w:b/>
        </w:rPr>
      </w:pPr>
    </w:p>
    <w:p w:rsidR="005A183F" w:rsidRDefault="00FE7D16" w:rsidP="00D26014">
      <w:r w:rsidRPr="000749A4">
        <w:t xml:space="preserve">Caraway </w:t>
      </w:r>
      <w:proofErr w:type="gramStart"/>
      <w:r w:rsidR="00321CAF">
        <w:t xml:space="preserve">discussed </w:t>
      </w:r>
      <w:r w:rsidR="005A183F">
        <w:t xml:space="preserve"> </w:t>
      </w:r>
      <w:r w:rsidR="00FC737E">
        <w:t>an</w:t>
      </w:r>
      <w:proofErr w:type="gramEnd"/>
      <w:r w:rsidR="00FC737E">
        <w:t xml:space="preserve"> option for </w:t>
      </w:r>
      <w:r w:rsidR="00321CAF">
        <w:t>certain</w:t>
      </w:r>
      <w:r w:rsidR="00FC737E">
        <w:t xml:space="preserve"> complaints where </w:t>
      </w:r>
      <w:r w:rsidR="00321CAF">
        <w:t>owners were physically able but not financially able to abate junk issues themselves.  T</w:t>
      </w:r>
      <w:r w:rsidR="00FC737E">
        <w:t>he city would set up and have a dumpster delivered for one week at a cost of 150-175.00 to the property owner who could then abate their own junk saving them cost of labor and the City time for abatements. This was well received</w:t>
      </w:r>
      <w:r w:rsidR="00321CAF">
        <w:t xml:space="preserve"> by the board. It will be offered to the 329 W 8</w:t>
      </w:r>
      <w:r w:rsidR="00321CAF" w:rsidRPr="00321CAF">
        <w:rPr>
          <w:vertAlign w:val="superscript"/>
        </w:rPr>
        <w:t>th</w:t>
      </w:r>
      <w:r w:rsidR="00321CAF">
        <w:t xml:space="preserve"> ave </w:t>
      </w:r>
      <w:proofErr w:type="gramStart"/>
      <w:r w:rsidR="00321CAF">
        <w:t>owner</w:t>
      </w:r>
      <w:proofErr w:type="gramEnd"/>
      <w:r w:rsidR="00321CAF">
        <w:t>.</w:t>
      </w:r>
    </w:p>
    <w:p w:rsidR="00FC737E" w:rsidRDefault="00FC737E" w:rsidP="00D26014"/>
    <w:p w:rsidR="00FC737E" w:rsidRDefault="00FC737E" w:rsidP="00D26014">
      <w:r>
        <w:t xml:space="preserve">Discussion on meeting times determined that </w:t>
      </w:r>
      <w:proofErr w:type="gramStart"/>
      <w:r>
        <w:t>6:00PM  would</w:t>
      </w:r>
      <w:proofErr w:type="gramEnd"/>
      <w:r>
        <w:t xml:space="preserve"> work better so next meeting is set for Sept 6, 2011 at 6:00 pm</w:t>
      </w:r>
    </w:p>
    <w:p w:rsidR="001A5C18" w:rsidRDefault="001A5C18" w:rsidP="00D26014"/>
    <w:p w:rsidR="00086B6A" w:rsidRDefault="00086B6A" w:rsidP="005B30F3"/>
    <w:p w:rsidR="00086B6A" w:rsidRPr="00786709" w:rsidRDefault="00086B6A" w:rsidP="005B30F3">
      <w:r>
        <w:t>Mee</w:t>
      </w:r>
      <w:r w:rsidR="00EE32E1">
        <w:t xml:space="preserve">ting adjourned by </w:t>
      </w:r>
      <w:r w:rsidR="00FC737E">
        <w:t>Klingler at 8:25</w:t>
      </w:r>
    </w:p>
    <w:p w:rsidR="00786709" w:rsidRDefault="00786709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p w:rsidR="00431700" w:rsidRDefault="00431700" w:rsidP="005B30F3">
      <w:pPr>
        <w:rPr>
          <w:b/>
        </w:rPr>
      </w:pPr>
    </w:p>
    <w:sectPr w:rsidR="00431700" w:rsidSect="003F5862">
      <w:headerReference w:type="default" r:id="rId8"/>
      <w:footerReference w:type="default" r:id="rId9"/>
      <w:pgSz w:w="12240" w:h="15840"/>
      <w:pgMar w:top="576" w:right="1440" w:bottom="576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7E" w:rsidRDefault="00FC737E" w:rsidP="00305A44">
      <w:r>
        <w:separator/>
      </w:r>
    </w:p>
  </w:endnote>
  <w:endnote w:type="continuationSeparator" w:id="0">
    <w:p w:rsidR="00FC737E" w:rsidRDefault="00FC737E" w:rsidP="00305A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7E" w:rsidRDefault="00FC737E">
    <w:pPr>
      <w:pStyle w:val="Footer"/>
      <w:jc w:val="center"/>
    </w:pPr>
    <w:fldSimple w:instr=" PAGE   \* MERGEFORMAT ">
      <w:r w:rsidR="00321CAF">
        <w:rPr>
          <w:noProof/>
        </w:rPr>
        <w:t>1</w:t>
      </w:r>
    </w:fldSimple>
  </w:p>
  <w:p w:rsidR="00FC737E" w:rsidRDefault="00FC73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7E" w:rsidRDefault="00FC737E" w:rsidP="00305A44">
      <w:r>
        <w:separator/>
      </w:r>
    </w:p>
  </w:footnote>
  <w:footnote w:type="continuationSeparator" w:id="0">
    <w:p w:rsidR="00FC737E" w:rsidRDefault="00FC737E" w:rsidP="00305A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37E" w:rsidRDefault="00FC737E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8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A18"/>
    <w:multiLevelType w:val="singleLevel"/>
    <w:tmpl w:val="D48CAC5C"/>
    <w:lvl w:ilvl="0">
      <w:start w:val="1"/>
      <w:numFmt w:val="decimal"/>
      <w:lvlText w:val="%1."/>
      <w:legacy w:legacy="1" w:legacySpace="0" w:legacyIndent="720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2530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1E"/>
    <w:rsid w:val="00007D11"/>
    <w:rsid w:val="000128FE"/>
    <w:rsid w:val="000232DC"/>
    <w:rsid w:val="00025176"/>
    <w:rsid w:val="000523A0"/>
    <w:rsid w:val="00054C12"/>
    <w:rsid w:val="000749A4"/>
    <w:rsid w:val="00076C44"/>
    <w:rsid w:val="00086B6A"/>
    <w:rsid w:val="000C3EBE"/>
    <w:rsid w:val="000E22B3"/>
    <w:rsid w:val="000E2582"/>
    <w:rsid w:val="000F301D"/>
    <w:rsid w:val="000F313F"/>
    <w:rsid w:val="0013205A"/>
    <w:rsid w:val="00136CAF"/>
    <w:rsid w:val="001573B4"/>
    <w:rsid w:val="001855DA"/>
    <w:rsid w:val="001861C8"/>
    <w:rsid w:val="00196BD7"/>
    <w:rsid w:val="001A5C18"/>
    <w:rsid w:val="00204486"/>
    <w:rsid w:val="00253992"/>
    <w:rsid w:val="002576CE"/>
    <w:rsid w:val="00267707"/>
    <w:rsid w:val="002D16C7"/>
    <w:rsid w:val="002F7611"/>
    <w:rsid w:val="003027D0"/>
    <w:rsid w:val="00303564"/>
    <w:rsid w:val="00305A44"/>
    <w:rsid w:val="003212B1"/>
    <w:rsid w:val="00321CAF"/>
    <w:rsid w:val="0035707C"/>
    <w:rsid w:val="00375276"/>
    <w:rsid w:val="00377E2B"/>
    <w:rsid w:val="003908E5"/>
    <w:rsid w:val="003F5862"/>
    <w:rsid w:val="00417E23"/>
    <w:rsid w:val="00424D88"/>
    <w:rsid w:val="00431700"/>
    <w:rsid w:val="004337E2"/>
    <w:rsid w:val="00433A4C"/>
    <w:rsid w:val="00435CE1"/>
    <w:rsid w:val="00467BF6"/>
    <w:rsid w:val="004D3EFD"/>
    <w:rsid w:val="004D7255"/>
    <w:rsid w:val="004F4A94"/>
    <w:rsid w:val="00514435"/>
    <w:rsid w:val="0052268E"/>
    <w:rsid w:val="005463CE"/>
    <w:rsid w:val="005536C6"/>
    <w:rsid w:val="00582DB8"/>
    <w:rsid w:val="00597082"/>
    <w:rsid w:val="005A183F"/>
    <w:rsid w:val="005A50E6"/>
    <w:rsid w:val="005B30F3"/>
    <w:rsid w:val="005C1FA8"/>
    <w:rsid w:val="005C2BC5"/>
    <w:rsid w:val="005E3FCA"/>
    <w:rsid w:val="005E73D9"/>
    <w:rsid w:val="0060019F"/>
    <w:rsid w:val="00610DBE"/>
    <w:rsid w:val="006622AE"/>
    <w:rsid w:val="00667667"/>
    <w:rsid w:val="00672A45"/>
    <w:rsid w:val="00681124"/>
    <w:rsid w:val="00684ACA"/>
    <w:rsid w:val="006860F4"/>
    <w:rsid w:val="006869C0"/>
    <w:rsid w:val="006C03CE"/>
    <w:rsid w:val="006C1B47"/>
    <w:rsid w:val="006C59D0"/>
    <w:rsid w:val="006F2D1B"/>
    <w:rsid w:val="00707A77"/>
    <w:rsid w:val="00724990"/>
    <w:rsid w:val="00740611"/>
    <w:rsid w:val="0074420A"/>
    <w:rsid w:val="00786709"/>
    <w:rsid w:val="00792A89"/>
    <w:rsid w:val="0079313E"/>
    <w:rsid w:val="007A1CB9"/>
    <w:rsid w:val="007A36AD"/>
    <w:rsid w:val="007F6879"/>
    <w:rsid w:val="00822CEF"/>
    <w:rsid w:val="008256A5"/>
    <w:rsid w:val="008677B2"/>
    <w:rsid w:val="00896883"/>
    <w:rsid w:val="008B14AB"/>
    <w:rsid w:val="00902A87"/>
    <w:rsid w:val="00912CA7"/>
    <w:rsid w:val="009147C6"/>
    <w:rsid w:val="0092378D"/>
    <w:rsid w:val="00957320"/>
    <w:rsid w:val="00957F79"/>
    <w:rsid w:val="0099131A"/>
    <w:rsid w:val="009A1357"/>
    <w:rsid w:val="009D226F"/>
    <w:rsid w:val="009E20F2"/>
    <w:rsid w:val="009E3A5F"/>
    <w:rsid w:val="00A00B4A"/>
    <w:rsid w:val="00A12202"/>
    <w:rsid w:val="00A1424A"/>
    <w:rsid w:val="00A21F0E"/>
    <w:rsid w:val="00A33FFC"/>
    <w:rsid w:val="00A45F37"/>
    <w:rsid w:val="00A630AA"/>
    <w:rsid w:val="00A82732"/>
    <w:rsid w:val="00A83776"/>
    <w:rsid w:val="00A84F18"/>
    <w:rsid w:val="00A95916"/>
    <w:rsid w:val="00AA2652"/>
    <w:rsid w:val="00AB596A"/>
    <w:rsid w:val="00AD34CD"/>
    <w:rsid w:val="00AD78CB"/>
    <w:rsid w:val="00B010AB"/>
    <w:rsid w:val="00B071B4"/>
    <w:rsid w:val="00B25394"/>
    <w:rsid w:val="00B25D83"/>
    <w:rsid w:val="00B6253A"/>
    <w:rsid w:val="00B747BA"/>
    <w:rsid w:val="00BB01F9"/>
    <w:rsid w:val="00BB6C62"/>
    <w:rsid w:val="00BC1628"/>
    <w:rsid w:val="00BD76D4"/>
    <w:rsid w:val="00BE3DCE"/>
    <w:rsid w:val="00BE50B0"/>
    <w:rsid w:val="00C07CEF"/>
    <w:rsid w:val="00C27F2B"/>
    <w:rsid w:val="00C3571D"/>
    <w:rsid w:val="00C50511"/>
    <w:rsid w:val="00C83D81"/>
    <w:rsid w:val="00C9067C"/>
    <w:rsid w:val="00C9591E"/>
    <w:rsid w:val="00CE343C"/>
    <w:rsid w:val="00CF2E01"/>
    <w:rsid w:val="00D23158"/>
    <w:rsid w:val="00D26014"/>
    <w:rsid w:val="00D408B9"/>
    <w:rsid w:val="00D4228C"/>
    <w:rsid w:val="00D44B4F"/>
    <w:rsid w:val="00DC1CDB"/>
    <w:rsid w:val="00DC6A9F"/>
    <w:rsid w:val="00E12B7B"/>
    <w:rsid w:val="00E2726F"/>
    <w:rsid w:val="00E34D6B"/>
    <w:rsid w:val="00E3647F"/>
    <w:rsid w:val="00E37C98"/>
    <w:rsid w:val="00E53D0E"/>
    <w:rsid w:val="00E578D2"/>
    <w:rsid w:val="00E84E27"/>
    <w:rsid w:val="00E96982"/>
    <w:rsid w:val="00EB176A"/>
    <w:rsid w:val="00EE32E1"/>
    <w:rsid w:val="00EE4517"/>
    <w:rsid w:val="00EF14A8"/>
    <w:rsid w:val="00F1139A"/>
    <w:rsid w:val="00F30F5A"/>
    <w:rsid w:val="00F367FF"/>
    <w:rsid w:val="00F5610F"/>
    <w:rsid w:val="00F63A5A"/>
    <w:rsid w:val="00F70319"/>
    <w:rsid w:val="00F70A77"/>
    <w:rsid w:val="00F77D37"/>
    <w:rsid w:val="00FA5DCA"/>
    <w:rsid w:val="00FC737E"/>
    <w:rsid w:val="00FD7CB0"/>
    <w:rsid w:val="00FE7D16"/>
    <w:rsid w:val="00FF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1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3170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5A4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05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5A44"/>
    <w:rPr>
      <w:rFonts w:cs="Times New Roman"/>
      <w:sz w:val="24"/>
      <w:szCs w:val="24"/>
    </w:rPr>
  </w:style>
  <w:style w:type="paragraph" w:customStyle="1" w:styleId="chapternumber">
    <w:name w:val="chapternumber"/>
    <w:basedOn w:val="Heading2"/>
    <w:next w:val="chaptertitle"/>
    <w:rsid w:val="00431700"/>
    <w:pPr>
      <w:keepLines w:val="0"/>
      <w:spacing w:before="240" w:after="60"/>
      <w:jc w:val="center"/>
      <w:outlineLvl w:val="9"/>
    </w:pPr>
    <w:rPr>
      <w:rFonts w:ascii="Times New Roman" w:hAnsi="Times New Roman"/>
      <w:bCs w:val="0"/>
      <w:color w:val="auto"/>
      <w:szCs w:val="24"/>
    </w:rPr>
  </w:style>
  <w:style w:type="paragraph" w:customStyle="1" w:styleId="chaptertitle">
    <w:name w:val="chaptertitle"/>
    <w:basedOn w:val="Heading2"/>
    <w:next w:val="miniindex"/>
    <w:rsid w:val="00431700"/>
    <w:pPr>
      <w:keepLines w:val="0"/>
      <w:spacing w:before="240" w:after="240"/>
      <w:jc w:val="center"/>
      <w:outlineLvl w:val="9"/>
    </w:pPr>
    <w:rPr>
      <w:rFonts w:ascii="Times New Roman" w:hAnsi="Times New Roman"/>
      <w:bCs w:val="0"/>
      <w:color w:val="auto"/>
      <w:sz w:val="32"/>
      <w:szCs w:val="24"/>
    </w:rPr>
  </w:style>
  <w:style w:type="paragraph" w:customStyle="1" w:styleId="miniindex">
    <w:name w:val="mini index"/>
    <w:basedOn w:val="Normal"/>
    <w:next w:val="section"/>
    <w:rsid w:val="00431700"/>
    <w:rPr>
      <w:b/>
      <w:sz w:val="16"/>
    </w:rPr>
  </w:style>
  <w:style w:type="paragraph" w:customStyle="1" w:styleId="section">
    <w:name w:val="section"/>
    <w:basedOn w:val="Normal"/>
    <w:link w:val="sectionChar"/>
    <w:rsid w:val="00431700"/>
    <w:pPr>
      <w:spacing w:before="240"/>
      <w:jc w:val="both"/>
    </w:pPr>
  </w:style>
  <w:style w:type="character" w:customStyle="1" w:styleId="sectiontitle">
    <w:name w:val="section title"/>
    <w:basedOn w:val="DefaultParagraphFont"/>
    <w:rsid w:val="00431700"/>
    <w:rPr>
      <w:b/>
    </w:rPr>
  </w:style>
  <w:style w:type="paragraph" w:customStyle="1" w:styleId="Sub1Auto">
    <w:name w:val="Sub1Auto"/>
    <w:basedOn w:val="Normal"/>
    <w:rsid w:val="00431700"/>
    <w:pPr>
      <w:tabs>
        <w:tab w:val="left" w:pos="1440"/>
      </w:tabs>
      <w:spacing w:before="120"/>
      <w:ind w:left="720"/>
      <w:jc w:val="both"/>
    </w:pPr>
  </w:style>
  <w:style w:type="character" w:customStyle="1" w:styleId="sectionChar">
    <w:name w:val="section Char"/>
    <w:basedOn w:val="DefaultParagraphFont"/>
    <w:link w:val="section"/>
    <w:rsid w:val="00431700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431700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C177C-AF1D-43D5-9672-5055A3BC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Nuisance Enforcement/Property Maintenance Advisory Board Minutes</vt:lpstr>
    </vt:vector>
  </TitlesOfParts>
  <Company>Marion Engineering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Nuisance Enforcement/Property Maintenance Advisory Board Minutes</dc:title>
  <dc:creator>Tracey Bellach</dc:creator>
  <cp:lastModifiedBy>neal</cp:lastModifiedBy>
  <cp:revision>3</cp:revision>
  <cp:lastPrinted>2008-04-30T14:40:00Z</cp:lastPrinted>
  <dcterms:created xsi:type="dcterms:W3CDTF">2011-09-06T16:02:00Z</dcterms:created>
  <dcterms:modified xsi:type="dcterms:W3CDTF">2011-09-06T16:17:00Z</dcterms:modified>
</cp:coreProperties>
</file>