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0C73E1" w:rsidRDefault="00DE1F27" w:rsidP="00DE1F27">
      <w:pPr>
        <w:jc w:val="center"/>
        <w:rPr>
          <w:bCs/>
        </w:rPr>
      </w:pPr>
      <w:r w:rsidRPr="000C73E1">
        <w:rPr>
          <w:bCs/>
        </w:rPr>
        <w:t>MARION CITY COUNCIL REGULAR MEETING</w:t>
      </w:r>
    </w:p>
    <w:p w:rsidR="00DE1F27" w:rsidRPr="000C73E1" w:rsidRDefault="00DE1F27" w:rsidP="00DE1F27">
      <w:pPr>
        <w:jc w:val="center"/>
        <w:rPr>
          <w:bCs/>
        </w:rPr>
      </w:pPr>
      <w:r w:rsidRPr="000C73E1">
        <w:rPr>
          <w:bCs/>
        </w:rPr>
        <w:t xml:space="preserve">Thursday, </w:t>
      </w:r>
      <w:r w:rsidR="00D6208E" w:rsidRPr="000C73E1">
        <w:rPr>
          <w:bCs/>
        </w:rPr>
        <w:t xml:space="preserve">July </w:t>
      </w:r>
      <w:r w:rsidR="009F3786" w:rsidRPr="000C73E1">
        <w:rPr>
          <w:bCs/>
        </w:rPr>
        <w:t>21</w:t>
      </w:r>
      <w:r w:rsidR="00F160D7" w:rsidRPr="000C73E1">
        <w:rPr>
          <w:bCs/>
        </w:rPr>
        <w:t>, 2016</w:t>
      </w:r>
      <w:r w:rsidRPr="000C73E1">
        <w:rPr>
          <w:bCs/>
        </w:rPr>
        <w:t xml:space="preserve"> – 5:30 p.m.</w:t>
      </w:r>
    </w:p>
    <w:p w:rsidR="00DE1F27" w:rsidRPr="000C73E1" w:rsidRDefault="00DE1F27" w:rsidP="00DE1F27">
      <w:pPr>
        <w:jc w:val="center"/>
        <w:rPr>
          <w:bCs/>
        </w:rPr>
      </w:pPr>
      <w:r w:rsidRPr="000C73E1">
        <w:rPr>
          <w:bCs/>
        </w:rPr>
        <w:t>Council Chambers – 1225 6</w:t>
      </w:r>
      <w:r w:rsidRPr="000C73E1">
        <w:rPr>
          <w:bCs/>
          <w:vertAlign w:val="superscript"/>
        </w:rPr>
        <w:t>th</w:t>
      </w:r>
      <w:r w:rsidRPr="000C73E1">
        <w:rPr>
          <w:bCs/>
        </w:rPr>
        <w:t xml:space="preserve"> Avenue</w:t>
      </w:r>
    </w:p>
    <w:p w:rsidR="008E12A6" w:rsidRPr="000C73E1" w:rsidRDefault="008E12A6" w:rsidP="00DE1F27"/>
    <w:p w:rsidR="00110866" w:rsidRPr="000C73E1" w:rsidRDefault="00110866" w:rsidP="00DE1F27"/>
    <w:p w:rsidR="00DE1F27" w:rsidRPr="000C73E1" w:rsidRDefault="00DE1F27" w:rsidP="00DE1F27">
      <w:r w:rsidRPr="000C73E1">
        <w:t>Please remove hats and refrain from using tobacco products in the Council Chamber.</w:t>
      </w:r>
    </w:p>
    <w:p w:rsidR="00DE1F27" w:rsidRPr="000C73E1" w:rsidRDefault="00DE1F27" w:rsidP="00DE1F27"/>
    <w:p w:rsidR="00DE1F27" w:rsidRPr="000C73E1" w:rsidRDefault="00DE1F27" w:rsidP="00DE1F27">
      <w:r w:rsidRPr="000C73E1">
        <w:t>This meeting is being tape recorded.  If you wish to address the City Council, please go to the lectern, wait to be recognized by the Mayor and state your name and address before making any comments.</w:t>
      </w:r>
    </w:p>
    <w:p w:rsidR="00DE1F27" w:rsidRPr="000C73E1" w:rsidRDefault="00DE1F27" w:rsidP="00DE1F27"/>
    <w:p w:rsidR="00DE1F27" w:rsidRPr="000C73E1" w:rsidRDefault="00DE1F27" w:rsidP="00DE1F27">
      <w:r w:rsidRPr="000C73E1">
        <w:t>Call to Order.</w:t>
      </w:r>
    </w:p>
    <w:p w:rsidR="00DE1F27" w:rsidRPr="000C73E1" w:rsidRDefault="00DE1F27" w:rsidP="00DE1F27">
      <w:r w:rsidRPr="000C73E1">
        <w:t>Pledge of Allegiance.</w:t>
      </w:r>
    </w:p>
    <w:p w:rsidR="00DE1F27" w:rsidRPr="000C73E1" w:rsidRDefault="00DE1F27" w:rsidP="00DE1F27">
      <w:r w:rsidRPr="000C73E1">
        <w:t>Roll Call.</w:t>
      </w:r>
    </w:p>
    <w:p w:rsidR="00DE1F27" w:rsidRPr="000C73E1" w:rsidRDefault="00DE1F27" w:rsidP="00DE1F27">
      <w:r w:rsidRPr="000C73E1">
        <w:t>Moment of Silence.</w:t>
      </w:r>
    </w:p>
    <w:p w:rsidR="00DE1F27" w:rsidRPr="000C73E1" w:rsidRDefault="00DE1F27" w:rsidP="00DE1F27"/>
    <w:p w:rsidR="00110866" w:rsidRPr="000C73E1" w:rsidRDefault="00110866" w:rsidP="00DE1F27"/>
    <w:p w:rsidR="00A040AB" w:rsidRPr="000C73E1" w:rsidRDefault="00A040AB" w:rsidP="00303418">
      <w:pPr>
        <w:rPr>
          <w:rFonts w:cs="Arial"/>
          <w:szCs w:val="24"/>
        </w:rPr>
      </w:pPr>
      <w:r w:rsidRPr="000C73E1">
        <w:rPr>
          <w:rFonts w:cs="Arial"/>
          <w:szCs w:val="24"/>
        </w:rPr>
        <w:t>Proclamation: Granger House 40th Anniversary Day.</w:t>
      </w:r>
    </w:p>
    <w:p w:rsidR="00A040AB" w:rsidRPr="000C73E1" w:rsidRDefault="00A040AB" w:rsidP="00303418">
      <w:pPr>
        <w:rPr>
          <w:rFonts w:cs="Arial"/>
          <w:szCs w:val="24"/>
        </w:rPr>
      </w:pPr>
    </w:p>
    <w:p w:rsidR="00110866" w:rsidRPr="000C73E1" w:rsidRDefault="00110866" w:rsidP="00303418">
      <w:pPr>
        <w:rPr>
          <w:rFonts w:cs="Arial"/>
          <w:szCs w:val="24"/>
        </w:rPr>
      </w:pPr>
    </w:p>
    <w:p w:rsidR="00493FE1" w:rsidRPr="000C73E1" w:rsidRDefault="00493FE1" w:rsidP="00303418">
      <w:pPr>
        <w:tabs>
          <w:tab w:val="num" w:pos="1710"/>
        </w:tabs>
      </w:pPr>
      <w:r w:rsidRPr="000C73E1">
        <w:t>Citizen’s presentations, comments and/or petitions.</w:t>
      </w:r>
    </w:p>
    <w:p w:rsidR="000D7452" w:rsidRPr="000C73E1" w:rsidRDefault="000D7452" w:rsidP="00303418">
      <w:pPr>
        <w:tabs>
          <w:tab w:val="num" w:pos="1710"/>
        </w:tabs>
      </w:pPr>
    </w:p>
    <w:p w:rsidR="00110866" w:rsidRPr="000C73E1" w:rsidRDefault="00110866" w:rsidP="00303418">
      <w:pPr>
        <w:tabs>
          <w:tab w:val="num" w:pos="1710"/>
        </w:tabs>
      </w:pPr>
    </w:p>
    <w:p w:rsidR="00B20AE0" w:rsidRPr="000C73E1" w:rsidRDefault="00B20AE0" w:rsidP="00303418">
      <w:pPr>
        <w:pStyle w:val="BodyText"/>
        <w:tabs>
          <w:tab w:val="left" w:pos="1080"/>
        </w:tabs>
        <w:rPr>
          <w:b w:val="0"/>
        </w:rPr>
      </w:pPr>
      <w:r w:rsidRPr="000C73E1">
        <w:rPr>
          <w:b w:val="0"/>
        </w:rPr>
        <w:t>CONSENT CALENDAR</w:t>
      </w:r>
    </w:p>
    <w:p w:rsidR="00EF4D33" w:rsidRPr="000C73E1" w:rsidRDefault="00EF4D33" w:rsidP="00303418">
      <w:pPr>
        <w:pStyle w:val="BodyText"/>
        <w:rPr>
          <w:b w:val="0"/>
        </w:rPr>
      </w:pPr>
    </w:p>
    <w:p w:rsidR="00BA5218" w:rsidRPr="000C73E1" w:rsidRDefault="00BA5218" w:rsidP="00303418">
      <w:pPr>
        <w:pStyle w:val="BodyText"/>
        <w:rPr>
          <w:b w:val="0"/>
        </w:rPr>
      </w:pPr>
      <w:r w:rsidRPr="000C73E1">
        <w:rPr>
          <w:b w:val="0"/>
        </w:rPr>
        <w:t xml:space="preserve">NOTE:  The Consent Calendar includes routine items and will be enacted by one motion without separate discussion unless Council requests an item be removed to be </w:t>
      </w:r>
      <w:r w:rsidR="00C873B4" w:rsidRPr="000C73E1">
        <w:rPr>
          <w:b w:val="0"/>
        </w:rPr>
        <w:t xml:space="preserve">and </w:t>
      </w:r>
      <w:r w:rsidRPr="000C73E1">
        <w:rPr>
          <w:b w:val="0"/>
        </w:rPr>
        <w:t>considered separately.</w:t>
      </w:r>
    </w:p>
    <w:p w:rsidR="00AC74B0" w:rsidRPr="000C73E1" w:rsidRDefault="00AC74B0" w:rsidP="00303418">
      <w:pPr>
        <w:tabs>
          <w:tab w:val="left" w:pos="1260"/>
        </w:tabs>
      </w:pPr>
    </w:p>
    <w:p w:rsidR="00E313A4" w:rsidRPr="000C73E1" w:rsidRDefault="00BA5218" w:rsidP="00303418">
      <w:pPr>
        <w:tabs>
          <w:tab w:val="left" w:pos="1260"/>
        </w:tabs>
      </w:pPr>
      <w:r w:rsidRPr="000C73E1">
        <w:t>Motion to approve Consent Calendar, as presented:</w:t>
      </w:r>
      <w:r w:rsidRPr="000C73E1">
        <w:br/>
      </w:r>
    </w:p>
    <w:p w:rsidR="00EA0317" w:rsidRPr="000C73E1" w:rsidRDefault="00EA0317" w:rsidP="00EA0317">
      <w:pPr>
        <w:pStyle w:val="Title"/>
        <w:numPr>
          <w:ilvl w:val="0"/>
          <w:numId w:val="1"/>
        </w:numPr>
        <w:ind w:left="1080"/>
        <w:jc w:val="left"/>
        <w:outlineLvl w:val="0"/>
        <w:rPr>
          <w:b w:val="0"/>
        </w:rPr>
      </w:pPr>
      <w:r w:rsidRPr="000C73E1">
        <w:rPr>
          <w:b w:val="0"/>
        </w:rPr>
        <w:t xml:space="preserve">Motion to approve minutes of the </w:t>
      </w:r>
      <w:r w:rsidR="009F3786" w:rsidRPr="000C73E1">
        <w:rPr>
          <w:b w:val="0"/>
        </w:rPr>
        <w:t>July 5 and 7</w:t>
      </w:r>
      <w:r w:rsidR="00A66065" w:rsidRPr="000C73E1">
        <w:rPr>
          <w:b w:val="0"/>
        </w:rPr>
        <w:t>,</w:t>
      </w:r>
      <w:r w:rsidR="009164E3" w:rsidRPr="000C73E1">
        <w:rPr>
          <w:b w:val="0"/>
        </w:rPr>
        <w:t xml:space="preserve"> 2016</w:t>
      </w:r>
      <w:r w:rsidRPr="000C73E1">
        <w:rPr>
          <w:b w:val="0"/>
        </w:rPr>
        <w:t xml:space="preserve"> City Council meetings.</w:t>
      </w:r>
      <w:r w:rsidRPr="000C73E1">
        <w:rPr>
          <w:b w:val="0"/>
        </w:rPr>
        <w:br/>
      </w:r>
    </w:p>
    <w:p w:rsidR="00724478" w:rsidRPr="000C73E1" w:rsidRDefault="00EA0317" w:rsidP="00EA0317">
      <w:pPr>
        <w:pStyle w:val="Title"/>
        <w:numPr>
          <w:ilvl w:val="0"/>
          <w:numId w:val="1"/>
        </w:numPr>
        <w:ind w:left="1080"/>
        <w:jc w:val="left"/>
        <w:outlineLvl w:val="0"/>
        <w:rPr>
          <w:b w:val="0"/>
        </w:rPr>
      </w:pPr>
      <w:r w:rsidRPr="000C73E1">
        <w:rPr>
          <w:b w:val="0"/>
        </w:rPr>
        <w:t>Motion to approve the bills as presented in the amount of $</w:t>
      </w:r>
      <w:r w:rsidR="00622DA4" w:rsidRPr="000C73E1">
        <w:rPr>
          <w:b w:val="0"/>
        </w:rPr>
        <w:t>2,901,764.69</w:t>
      </w:r>
      <w:r w:rsidRPr="000C73E1">
        <w:rPr>
          <w:b w:val="0"/>
        </w:rPr>
        <w:t>.</w:t>
      </w:r>
      <w:r w:rsidR="00420650" w:rsidRPr="000C73E1">
        <w:rPr>
          <w:b w:val="0"/>
        </w:rPr>
        <w:br/>
      </w:r>
    </w:p>
    <w:p w:rsidR="006D6A37" w:rsidRPr="000C73E1" w:rsidRDefault="00622DA4" w:rsidP="006D6A37">
      <w:pPr>
        <w:pStyle w:val="Title"/>
        <w:numPr>
          <w:ilvl w:val="0"/>
          <w:numId w:val="1"/>
        </w:numPr>
        <w:ind w:left="1080"/>
        <w:jc w:val="left"/>
        <w:outlineLvl w:val="0"/>
        <w:rPr>
          <w:b w:val="0"/>
        </w:rPr>
      </w:pPr>
      <w:r w:rsidRPr="000C73E1">
        <w:rPr>
          <w:b w:val="0"/>
        </w:rPr>
        <w:t xml:space="preserve">Resolution No. </w:t>
      </w:r>
      <w:r w:rsidR="002920D6" w:rsidRPr="000C73E1">
        <w:rPr>
          <w:b w:val="0"/>
          <w:u w:val="single"/>
        </w:rPr>
        <w:t>25458</w:t>
      </w:r>
      <w:r w:rsidRPr="000C73E1">
        <w:rPr>
          <w:b w:val="0"/>
        </w:rPr>
        <w:t xml:space="preserve"> adopting final assessme</w:t>
      </w:r>
      <w:r w:rsidR="00266566">
        <w:rPr>
          <w:b w:val="0"/>
        </w:rPr>
        <w:t>nt schedule for fiscal year 2017</w:t>
      </w:r>
      <w:r w:rsidRPr="000C73E1">
        <w:rPr>
          <w:b w:val="0"/>
        </w:rPr>
        <w:t xml:space="preserve"> quarter 1 delinquent fees and confirming and levying the assessments</w:t>
      </w:r>
      <w:r w:rsidR="006D6A37" w:rsidRPr="000C73E1">
        <w:rPr>
          <w:b w:val="0"/>
        </w:rPr>
        <w:br/>
      </w:r>
    </w:p>
    <w:p w:rsidR="006D6A37" w:rsidRPr="000C73E1" w:rsidRDefault="00622DA4" w:rsidP="006D6A37">
      <w:pPr>
        <w:pStyle w:val="Title"/>
        <w:numPr>
          <w:ilvl w:val="0"/>
          <w:numId w:val="1"/>
        </w:numPr>
        <w:ind w:left="1080"/>
        <w:jc w:val="left"/>
        <w:outlineLvl w:val="0"/>
        <w:rPr>
          <w:b w:val="0"/>
        </w:rPr>
      </w:pPr>
      <w:r w:rsidRPr="000C73E1">
        <w:rPr>
          <w:b w:val="0"/>
        </w:rPr>
        <w:t xml:space="preserve">Resolution No. </w:t>
      </w:r>
      <w:r w:rsidR="002920D6" w:rsidRPr="000C73E1">
        <w:rPr>
          <w:b w:val="0"/>
          <w:u w:val="single"/>
        </w:rPr>
        <w:t>25459</w:t>
      </w:r>
      <w:r w:rsidRPr="000C73E1">
        <w:rPr>
          <w:b w:val="0"/>
        </w:rPr>
        <w:t xml:space="preserve"> approving Partial Payment No.10 to Shoemaker &amp; Haaland Engineers for professional services for the Donnelly Park Pedestrian Bridge Design and Development Plan in the amount of $202.50.</w:t>
      </w:r>
      <w:r w:rsidR="006D6A37" w:rsidRPr="000C73E1">
        <w:rPr>
          <w:b w:val="0"/>
        </w:rPr>
        <w:br/>
      </w:r>
    </w:p>
    <w:p w:rsidR="006D6A37" w:rsidRPr="000C73E1" w:rsidRDefault="006D6A37" w:rsidP="00622DA4">
      <w:pPr>
        <w:pStyle w:val="Title"/>
        <w:numPr>
          <w:ilvl w:val="0"/>
          <w:numId w:val="1"/>
        </w:numPr>
        <w:ind w:left="1080"/>
        <w:jc w:val="left"/>
        <w:outlineLvl w:val="0"/>
        <w:rPr>
          <w:b w:val="0"/>
        </w:rPr>
      </w:pPr>
      <w:r w:rsidRPr="000C73E1">
        <w:rPr>
          <w:b w:val="0"/>
        </w:rPr>
        <w:t>Motion to approve Project Calendar regarding Engineering Department payments as follows:</w:t>
      </w:r>
      <w:r w:rsidRPr="000C73E1">
        <w:rPr>
          <w:b w:val="0"/>
        </w:rPr>
        <w:br/>
      </w:r>
    </w:p>
    <w:p w:rsidR="00622DA4" w:rsidRPr="000C73E1" w:rsidRDefault="00622DA4" w:rsidP="00622DA4">
      <w:pPr>
        <w:pStyle w:val="Title"/>
        <w:numPr>
          <w:ilvl w:val="1"/>
          <w:numId w:val="30"/>
        </w:numPr>
        <w:ind w:left="1620"/>
        <w:jc w:val="left"/>
        <w:outlineLvl w:val="0"/>
        <w:rPr>
          <w:b w:val="0"/>
        </w:rPr>
      </w:pPr>
      <w:r w:rsidRPr="000C73E1">
        <w:rPr>
          <w:b w:val="0"/>
        </w:rPr>
        <w:t xml:space="preserve">Resolution No. </w:t>
      </w:r>
      <w:r w:rsidR="002920D6" w:rsidRPr="000C73E1">
        <w:rPr>
          <w:b w:val="0"/>
          <w:u w:val="single"/>
        </w:rPr>
        <w:t>25460</w:t>
      </w:r>
      <w:r w:rsidRPr="000C73E1">
        <w:rPr>
          <w:b w:val="0"/>
        </w:rPr>
        <w:t xml:space="preserve"> approving Partial Payment No. 1 to Mitchell Sutton (1060 27</w:t>
      </w:r>
      <w:r w:rsidRPr="000C73E1">
        <w:rPr>
          <w:b w:val="0"/>
          <w:vertAlign w:val="superscript"/>
        </w:rPr>
        <w:t>th</w:t>
      </w:r>
      <w:r w:rsidRPr="000C73E1">
        <w:rPr>
          <w:b w:val="0"/>
        </w:rPr>
        <w:t xml:space="preserve"> Street) regarding the 2016 Sidewalk Assessment Project in the amount of $440.00.</w:t>
      </w:r>
    </w:p>
    <w:p w:rsidR="006D6A37" w:rsidRPr="000C73E1" w:rsidRDefault="00622DA4" w:rsidP="00622DA4">
      <w:pPr>
        <w:pStyle w:val="Title"/>
        <w:numPr>
          <w:ilvl w:val="1"/>
          <w:numId w:val="30"/>
        </w:numPr>
        <w:ind w:left="1620"/>
        <w:jc w:val="left"/>
        <w:outlineLvl w:val="0"/>
        <w:rPr>
          <w:b w:val="0"/>
        </w:rPr>
      </w:pPr>
      <w:r w:rsidRPr="000C73E1">
        <w:rPr>
          <w:b w:val="0"/>
          <w:snapToGrid w:val="0"/>
        </w:rPr>
        <w:lastRenderedPageBreak/>
        <w:t xml:space="preserve">Resolution No. </w:t>
      </w:r>
      <w:r w:rsidRPr="000C73E1">
        <w:rPr>
          <w:b w:val="0"/>
          <w:snapToGrid w:val="0"/>
          <w:u w:val="single"/>
        </w:rPr>
        <w:t>25435</w:t>
      </w:r>
      <w:r w:rsidRPr="000C73E1">
        <w:rPr>
          <w:b w:val="0"/>
          <w:snapToGrid w:val="0"/>
        </w:rPr>
        <w:t xml:space="preserve"> </w:t>
      </w:r>
      <w:r w:rsidRPr="000C73E1">
        <w:rPr>
          <w:b w:val="0"/>
        </w:rPr>
        <w:t>approving Partial Payment No. 2 to Mooney-Engle Land Company, LLC, regarding the Winslow Road Realignment Project associated with the Bridge Creek Addition in the amount of $750,258.30 (tabled 7-7-16).</w:t>
      </w:r>
      <w:r w:rsidR="006D6A37" w:rsidRPr="000C73E1">
        <w:rPr>
          <w:b w:val="0"/>
        </w:rPr>
        <w:br/>
      </w:r>
    </w:p>
    <w:p w:rsidR="003A3B64" w:rsidRPr="000C73E1" w:rsidRDefault="00622DA4" w:rsidP="00622DA4">
      <w:pPr>
        <w:pStyle w:val="ListParagraph"/>
        <w:numPr>
          <w:ilvl w:val="0"/>
          <w:numId w:val="10"/>
        </w:numPr>
        <w:ind w:left="1080"/>
        <w:rPr>
          <w:rFonts w:cs="Arial"/>
        </w:rPr>
      </w:pPr>
      <w:r w:rsidRPr="000C73E1">
        <w:rPr>
          <w:rFonts w:cs="Arial"/>
          <w:szCs w:val="24"/>
        </w:rPr>
        <w:t xml:space="preserve">Resolution No. </w:t>
      </w:r>
      <w:r w:rsidR="002920D6" w:rsidRPr="000C73E1">
        <w:rPr>
          <w:rFonts w:cs="Arial"/>
          <w:szCs w:val="24"/>
          <w:u w:val="single"/>
        </w:rPr>
        <w:t>25461</w:t>
      </w:r>
      <w:r w:rsidRPr="000C73E1">
        <w:rPr>
          <w:rFonts w:cs="Arial"/>
          <w:szCs w:val="24"/>
        </w:rPr>
        <w:t xml:space="preserve"> accepting the 2016 Lindale Trail Crossing at Lindale Drive Project.</w:t>
      </w:r>
      <w:r w:rsidR="00EA0317" w:rsidRPr="000C73E1">
        <w:rPr>
          <w:rFonts w:cs="Arial"/>
        </w:rPr>
        <w:br/>
      </w:r>
    </w:p>
    <w:p w:rsidR="00622DA4" w:rsidRPr="000C73E1" w:rsidRDefault="00701912" w:rsidP="00622DA4">
      <w:pPr>
        <w:pStyle w:val="ListParagraph"/>
        <w:numPr>
          <w:ilvl w:val="0"/>
          <w:numId w:val="10"/>
        </w:numPr>
        <w:ind w:left="1080"/>
        <w:rPr>
          <w:rFonts w:cs="Arial"/>
        </w:rPr>
      </w:pPr>
      <w:r w:rsidRPr="000C73E1">
        <w:rPr>
          <w:rFonts w:cs="Arial"/>
          <w:szCs w:val="24"/>
        </w:rPr>
        <w:t>Motion directing staff to prepare an Education and Enforcement Plan</w:t>
      </w:r>
      <w:r w:rsidR="00622DA4" w:rsidRPr="000C73E1">
        <w:rPr>
          <w:rFonts w:cs="Arial"/>
          <w:szCs w:val="24"/>
        </w:rPr>
        <w:t xml:space="preserve"> regarding non-regulatory signs in the street right-of-way.</w:t>
      </w:r>
      <w:r w:rsidR="00622DA4" w:rsidRPr="000C73E1">
        <w:br/>
      </w:r>
    </w:p>
    <w:p w:rsidR="00110866" w:rsidRPr="000C73E1" w:rsidRDefault="00622DA4" w:rsidP="00622DA4">
      <w:pPr>
        <w:pStyle w:val="ListParagraph"/>
        <w:numPr>
          <w:ilvl w:val="0"/>
          <w:numId w:val="10"/>
        </w:numPr>
        <w:ind w:left="1080"/>
        <w:rPr>
          <w:rFonts w:cs="Arial"/>
        </w:rPr>
      </w:pPr>
      <w:r w:rsidRPr="000C73E1">
        <w:rPr>
          <w:bCs/>
        </w:rPr>
        <w:t>Motion to receive and file request regarding property damage associated with the Central Corridor Complete Streets and Capacity Improvements, Roundabout at 7th Avenue and 7th Street Project (Barb Prall, 788 6</w:t>
      </w:r>
      <w:r w:rsidRPr="000C73E1">
        <w:rPr>
          <w:bCs/>
          <w:vertAlign w:val="superscript"/>
        </w:rPr>
        <w:t>th</w:t>
      </w:r>
      <w:r w:rsidRPr="000C73E1">
        <w:rPr>
          <w:bCs/>
        </w:rPr>
        <w:t xml:space="preserve"> Street).</w:t>
      </w:r>
      <w:r w:rsidR="00110866" w:rsidRPr="000C73E1">
        <w:rPr>
          <w:bCs/>
        </w:rPr>
        <w:br/>
      </w:r>
    </w:p>
    <w:p w:rsidR="006D6A37" w:rsidRPr="000C73E1" w:rsidRDefault="00110866" w:rsidP="00622DA4">
      <w:pPr>
        <w:pStyle w:val="ListParagraph"/>
        <w:numPr>
          <w:ilvl w:val="0"/>
          <w:numId w:val="10"/>
        </w:numPr>
        <w:ind w:left="1080"/>
        <w:rPr>
          <w:rFonts w:cs="Arial"/>
        </w:rPr>
      </w:pPr>
      <w:r w:rsidRPr="000C73E1">
        <w:rPr>
          <w:bCs/>
        </w:rPr>
        <w:t>Motion to</w:t>
      </w:r>
      <w:r w:rsidR="002513A6" w:rsidRPr="000C73E1">
        <w:rPr>
          <w:bCs/>
        </w:rPr>
        <w:t xml:space="preserve"> receive, file and concur with S</w:t>
      </w:r>
      <w:r w:rsidRPr="000C73E1">
        <w:rPr>
          <w:bCs/>
        </w:rPr>
        <w:t>taff report regarding a request regarding property damage associated with the Central Corridor Complete Streets and Capacity Improvements, Roundabout at 7th Avenue and 7th Street Project (Barb Prall, 788 6</w:t>
      </w:r>
      <w:r w:rsidRPr="000C73E1">
        <w:rPr>
          <w:bCs/>
          <w:vertAlign w:val="superscript"/>
        </w:rPr>
        <w:t>th</w:t>
      </w:r>
      <w:r w:rsidRPr="000C73E1">
        <w:rPr>
          <w:bCs/>
        </w:rPr>
        <w:t xml:space="preserve"> Street).</w:t>
      </w:r>
      <w:r w:rsidR="006D6A37" w:rsidRPr="000C73E1">
        <w:br/>
      </w:r>
    </w:p>
    <w:p w:rsidR="006D6A37" w:rsidRPr="000C73E1" w:rsidRDefault="00622DA4" w:rsidP="002513A6">
      <w:pPr>
        <w:pStyle w:val="ListParagraph"/>
        <w:numPr>
          <w:ilvl w:val="0"/>
          <w:numId w:val="10"/>
        </w:numPr>
        <w:ind w:left="1080" w:hanging="450"/>
        <w:rPr>
          <w:rFonts w:cs="Arial"/>
        </w:rPr>
      </w:pPr>
      <w:r w:rsidRPr="000C73E1">
        <w:rPr>
          <w:rFonts w:cs="Arial"/>
          <w:szCs w:val="24"/>
        </w:rPr>
        <w:t xml:space="preserve">Resolution No. </w:t>
      </w:r>
      <w:r w:rsidR="00597D18" w:rsidRPr="000C73E1">
        <w:rPr>
          <w:rFonts w:cs="Arial"/>
          <w:szCs w:val="24"/>
          <w:u w:val="single"/>
        </w:rPr>
        <w:t>25462</w:t>
      </w:r>
      <w:r w:rsidRPr="000C73E1">
        <w:rPr>
          <w:rFonts w:cs="Arial"/>
          <w:szCs w:val="24"/>
        </w:rPr>
        <w:t xml:space="preserve"> to set date for August 4, 2016 for a public hearing regarding Sunny Ridge Villas Preliminary Site Development Plan &amp; Final Site Development Plan  located east of Bison Court and south of Robinwood Lane (Fusion Architects).</w:t>
      </w:r>
      <w:r w:rsidR="006D6A37" w:rsidRPr="000C73E1">
        <w:br/>
      </w:r>
    </w:p>
    <w:p w:rsidR="003A3B64" w:rsidRPr="000C73E1" w:rsidRDefault="00D95DA2" w:rsidP="008837B4">
      <w:pPr>
        <w:numPr>
          <w:ilvl w:val="0"/>
          <w:numId w:val="10"/>
        </w:numPr>
        <w:tabs>
          <w:tab w:val="left" w:pos="-2250"/>
        </w:tabs>
        <w:ind w:left="1080" w:hanging="450"/>
        <w:rPr>
          <w:rFonts w:cs="Arial"/>
          <w:szCs w:val="24"/>
        </w:rPr>
      </w:pPr>
      <w:r w:rsidRPr="000C73E1">
        <w:rPr>
          <w:rFonts w:cs="Arial"/>
          <w:szCs w:val="24"/>
        </w:rPr>
        <w:t xml:space="preserve">Motion to receive and file </w:t>
      </w:r>
      <w:r w:rsidR="00BF69A1" w:rsidRPr="000C73E1">
        <w:rPr>
          <w:rFonts w:cs="Arial"/>
          <w:szCs w:val="24"/>
        </w:rPr>
        <w:t>to the Planning and Zoning Commission</w:t>
      </w:r>
      <w:r w:rsidR="006D6A37" w:rsidRPr="000C73E1">
        <w:rPr>
          <w:rFonts w:cs="Arial"/>
          <w:szCs w:val="24"/>
        </w:rPr>
        <w:t>:</w:t>
      </w:r>
      <w:r w:rsidR="003A3B64" w:rsidRPr="000C73E1">
        <w:rPr>
          <w:rFonts w:cs="Arial"/>
          <w:szCs w:val="24"/>
        </w:rPr>
        <w:br/>
      </w:r>
    </w:p>
    <w:p w:rsidR="00622DA4" w:rsidRPr="000C73E1" w:rsidRDefault="00622DA4" w:rsidP="00622DA4">
      <w:pPr>
        <w:numPr>
          <w:ilvl w:val="1"/>
          <w:numId w:val="10"/>
        </w:numPr>
        <w:tabs>
          <w:tab w:val="clear" w:pos="2016"/>
          <w:tab w:val="num" w:pos="1620"/>
        </w:tabs>
        <w:ind w:left="1620"/>
        <w:rPr>
          <w:rFonts w:cs="Arial"/>
          <w:szCs w:val="24"/>
        </w:rPr>
      </w:pPr>
      <w:r w:rsidRPr="000C73E1">
        <w:rPr>
          <w:rFonts w:cs="Arial"/>
          <w:szCs w:val="24"/>
        </w:rPr>
        <w:t>Request for approval of Marion Churches 4</w:t>
      </w:r>
      <w:r w:rsidRPr="000C73E1">
        <w:rPr>
          <w:rFonts w:cs="Arial"/>
          <w:szCs w:val="24"/>
          <w:vertAlign w:val="superscript"/>
        </w:rPr>
        <w:t>th</w:t>
      </w:r>
      <w:r w:rsidRPr="000C73E1">
        <w:rPr>
          <w:rFonts w:cs="Arial"/>
          <w:szCs w:val="24"/>
        </w:rPr>
        <w:t xml:space="preserve"> Addition Final Plat for property located 2523 Highway 13 (Marion Senior Living Community).</w:t>
      </w:r>
      <w:r w:rsidRPr="000C73E1">
        <w:rPr>
          <w:rFonts w:cs="Arial"/>
          <w:szCs w:val="24"/>
        </w:rPr>
        <w:br/>
      </w:r>
    </w:p>
    <w:p w:rsidR="00073653" w:rsidRPr="000C73E1" w:rsidRDefault="00622DA4" w:rsidP="00073653">
      <w:pPr>
        <w:numPr>
          <w:ilvl w:val="0"/>
          <w:numId w:val="10"/>
        </w:numPr>
        <w:tabs>
          <w:tab w:val="left" w:pos="-2250"/>
        </w:tabs>
        <w:ind w:left="1080" w:hanging="450"/>
        <w:rPr>
          <w:rFonts w:cs="Arial"/>
          <w:szCs w:val="24"/>
        </w:rPr>
      </w:pPr>
      <w:r w:rsidRPr="000C73E1">
        <w:rPr>
          <w:rFonts w:cs="Arial"/>
          <w:bCs/>
          <w:szCs w:val="24"/>
          <w:lang w:eastAsia="x-none"/>
        </w:rPr>
        <w:t>Motion to r</w:t>
      </w:r>
      <w:r w:rsidRPr="000C73E1">
        <w:rPr>
          <w:rFonts w:cs="Arial"/>
          <w:szCs w:val="24"/>
        </w:rPr>
        <w:t>eceive and file recommendation from Bicycle &amp; Pedestrian Advisory Committee (BPAC) regarding the paving of the Lindale Trail.</w:t>
      </w:r>
      <w:r w:rsidRPr="000C73E1">
        <w:rPr>
          <w:rFonts w:cs="Arial"/>
          <w:szCs w:val="24"/>
        </w:rPr>
        <w:br/>
      </w:r>
    </w:p>
    <w:p w:rsidR="00B92D31" w:rsidRPr="000C73E1" w:rsidRDefault="00622DA4" w:rsidP="00B92D31">
      <w:pPr>
        <w:numPr>
          <w:ilvl w:val="0"/>
          <w:numId w:val="10"/>
        </w:numPr>
        <w:tabs>
          <w:tab w:val="left" w:pos="-2250"/>
        </w:tabs>
        <w:ind w:left="1080" w:hanging="450"/>
        <w:rPr>
          <w:rFonts w:cs="Arial"/>
          <w:szCs w:val="24"/>
        </w:rPr>
      </w:pPr>
      <w:r w:rsidRPr="000C73E1">
        <w:rPr>
          <w:rFonts w:cs="Arial"/>
          <w:szCs w:val="24"/>
        </w:rPr>
        <w:t>Motion to receive and file correspondence regarding city elections (Charles Knutsen, 2835 24</w:t>
      </w:r>
      <w:r w:rsidRPr="000C73E1">
        <w:rPr>
          <w:rFonts w:cs="Arial"/>
          <w:szCs w:val="24"/>
          <w:vertAlign w:val="superscript"/>
        </w:rPr>
        <w:t>th</w:t>
      </w:r>
      <w:r w:rsidRPr="000C73E1">
        <w:rPr>
          <w:rFonts w:cs="Arial"/>
          <w:szCs w:val="24"/>
        </w:rPr>
        <w:t xml:space="preserve"> Avenue).</w:t>
      </w:r>
      <w:r w:rsidRPr="000C73E1">
        <w:rPr>
          <w:rFonts w:cs="Arial"/>
          <w:szCs w:val="24"/>
        </w:rPr>
        <w:br/>
      </w:r>
    </w:p>
    <w:p w:rsidR="00B92D31" w:rsidRPr="000C73E1" w:rsidRDefault="00B92D31" w:rsidP="00B92D31">
      <w:pPr>
        <w:numPr>
          <w:ilvl w:val="0"/>
          <w:numId w:val="10"/>
        </w:numPr>
        <w:tabs>
          <w:tab w:val="left" w:pos="-2250"/>
        </w:tabs>
        <w:ind w:left="1080" w:hanging="450"/>
        <w:rPr>
          <w:rFonts w:cs="Arial"/>
          <w:szCs w:val="24"/>
        </w:rPr>
      </w:pPr>
      <w:r w:rsidRPr="000C73E1">
        <w:t>Motion to receive and file correspondence regarding business parking on 6</w:t>
      </w:r>
      <w:r w:rsidRPr="000C73E1">
        <w:rPr>
          <w:vertAlign w:val="superscript"/>
        </w:rPr>
        <w:t>th</w:t>
      </w:r>
      <w:r w:rsidRPr="000C73E1">
        <w:t xml:space="preserve"> Avenue between 9</w:t>
      </w:r>
      <w:r w:rsidRPr="000C73E1">
        <w:rPr>
          <w:vertAlign w:val="superscript"/>
        </w:rPr>
        <w:t>th</w:t>
      </w:r>
      <w:r w:rsidRPr="000C73E1">
        <w:t xml:space="preserve"> and 10</w:t>
      </w:r>
      <w:r w:rsidRPr="000C73E1">
        <w:rPr>
          <w:vertAlign w:val="superscript"/>
        </w:rPr>
        <w:t>th</w:t>
      </w:r>
      <w:r w:rsidRPr="000C73E1">
        <w:t xml:space="preserve"> Streets (Judy Saluri, 1785 Grand Avenue).</w:t>
      </w:r>
      <w:r w:rsidRPr="000C73E1">
        <w:br/>
      </w:r>
    </w:p>
    <w:p w:rsidR="00622DA4" w:rsidRPr="000C73E1" w:rsidRDefault="00B92D31" w:rsidP="00B92D31">
      <w:pPr>
        <w:numPr>
          <w:ilvl w:val="0"/>
          <w:numId w:val="10"/>
        </w:numPr>
        <w:tabs>
          <w:tab w:val="left" w:pos="-2250"/>
        </w:tabs>
        <w:ind w:left="1080" w:hanging="450"/>
        <w:rPr>
          <w:rFonts w:cs="Arial"/>
          <w:szCs w:val="24"/>
        </w:rPr>
      </w:pPr>
      <w:r w:rsidRPr="000C73E1">
        <w:rPr>
          <w:rFonts w:cs="Arial"/>
          <w:szCs w:val="24"/>
        </w:rPr>
        <w:t>Motion to receive and file June 2016 Departmental Reports.</w:t>
      </w:r>
      <w:r w:rsidR="00622DA4" w:rsidRPr="000C73E1">
        <w:rPr>
          <w:rFonts w:cs="Arial"/>
          <w:szCs w:val="24"/>
        </w:rPr>
        <w:br/>
      </w:r>
    </w:p>
    <w:p w:rsidR="006D6A37" w:rsidRPr="000C73E1" w:rsidRDefault="006D6A37" w:rsidP="008837B4">
      <w:pPr>
        <w:numPr>
          <w:ilvl w:val="0"/>
          <w:numId w:val="10"/>
        </w:numPr>
        <w:tabs>
          <w:tab w:val="left" w:pos="-2250"/>
        </w:tabs>
        <w:ind w:left="1080" w:hanging="450"/>
        <w:rPr>
          <w:rFonts w:cs="Arial"/>
          <w:szCs w:val="24"/>
        </w:rPr>
      </w:pPr>
      <w:r w:rsidRPr="000C73E1">
        <w:rPr>
          <w:rFonts w:cs="Arial"/>
          <w:szCs w:val="24"/>
        </w:rPr>
        <w:t>Motion to approve the following Hold Harmless/Noise Waiver Agreement(s):</w:t>
      </w:r>
      <w:r w:rsidRPr="000C73E1">
        <w:rPr>
          <w:rFonts w:cs="Arial"/>
          <w:szCs w:val="24"/>
        </w:rPr>
        <w:br/>
      </w:r>
    </w:p>
    <w:p w:rsidR="00B92D31" w:rsidRPr="000C73E1" w:rsidRDefault="00B92D31" w:rsidP="00D95DA2">
      <w:pPr>
        <w:numPr>
          <w:ilvl w:val="1"/>
          <w:numId w:val="10"/>
        </w:numPr>
        <w:tabs>
          <w:tab w:val="clear" w:pos="2016"/>
          <w:tab w:val="left" w:pos="-2250"/>
          <w:tab w:val="num" w:pos="1620"/>
        </w:tabs>
        <w:ind w:left="1620"/>
        <w:rPr>
          <w:rFonts w:cs="Arial"/>
          <w:szCs w:val="24"/>
        </w:rPr>
      </w:pPr>
      <w:r w:rsidRPr="000C73E1">
        <w:rPr>
          <w:rFonts w:cs="Arial"/>
          <w:szCs w:val="24"/>
        </w:rPr>
        <w:t>Granger House Ice Cream Social, 970 10</w:t>
      </w:r>
      <w:r w:rsidRPr="000C73E1">
        <w:rPr>
          <w:rFonts w:cs="Arial"/>
          <w:szCs w:val="24"/>
          <w:vertAlign w:val="superscript"/>
        </w:rPr>
        <w:t>th</w:t>
      </w:r>
      <w:r w:rsidRPr="000C73E1">
        <w:rPr>
          <w:rFonts w:cs="Arial"/>
          <w:szCs w:val="24"/>
        </w:rPr>
        <w:t xml:space="preserve"> Street, July 24, 2016, 10:00 a.m. – 7:00 p.m. (Granger House, 970 10</w:t>
      </w:r>
      <w:r w:rsidRPr="000C73E1">
        <w:rPr>
          <w:rFonts w:cs="Arial"/>
          <w:szCs w:val="24"/>
          <w:vertAlign w:val="superscript"/>
        </w:rPr>
        <w:t>th</w:t>
      </w:r>
      <w:r w:rsidRPr="000C73E1">
        <w:rPr>
          <w:rFonts w:cs="Arial"/>
          <w:szCs w:val="24"/>
        </w:rPr>
        <w:t xml:space="preserve"> Street).</w:t>
      </w:r>
    </w:p>
    <w:p w:rsidR="006D6A37" w:rsidRPr="000C73E1" w:rsidRDefault="00B92D31" w:rsidP="00D95DA2">
      <w:pPr>
        <w:pStyle w:val="ListParagraph"/>
        <w:numPr>
          <w:ilvl w:val="1"/>
          <w:numId w:val="10"/>
        </w:numPr>
        <w:tabs>
          <w:tab w:val="clear" w:pos="2016"/>
          <w:tab w:val="left" w:pos="-2250"/>
          <w:tab w:val="num" w:pos="1620"/>
        </w:tabs>
        <w:ind w:left="1620"/>
        <w:rPr>
          <w:rFonts w:cs="Arial"/>
          <w:szCs w:val="24"/>
        </w:rPr>
      </w:pPr>
      <w:r w:rsidRPr="000C73E1">
        <w:rPr>
          <w:rFonts w:cs="Arial"/>
          <w:szCs w:val="24"/>
        </w:rPr>
        <w:t>Cocktails and Company, Outdoor Bands, 1625 Blairsferry Road, August 20, 2016, 8:00 a.m. – 2:00 p.m.) (Evans and Son Cocktail, 1625 Blairsferry Road).</w:t>
      </w:r>
      <w:r w:rsidR="006D6A37" w:rsidRPr="000C73E1">
        <w:rPr>
          <w:rFonts w:cs="Arial"/>
          <w:szCs w:val="24"/>
        </w:rPr>
        <w:br/>
      </w:r>
    </w:p>
    <w:p w:rsidR="006D6A37" w:rsidRPr="000C73E1" w:rsidRDefault="006D6A37" w:rsidP="006D6A37">
      <w:pPr>
        <w:pStyle w:val="ListParagraph"/>
        <w:numPr>
          <w:ilvl w:val="1"/>
          <w:numId w:val="31"/>
        </w:numPr>
        <w:tabs>
          <w:tab w:val="left" w:pos="-2250"/>
        </w:tabs>
        <w:ind w:left="1620"/>
        <w:rPr>
          <w:rFonts w:cs="Arial"/>
          <w:szCs w:val="24"/>
        </w:rPr>
        <w:sectPr w:rsidR="006D6A37" w:rsidRPr="000C73E1" w:rsidSect="00BC2B8B">
          <w:type w:val="continuous"/>
          <w:pgSz w:w="12240" w:h="15840" w:code="1"/>
          <w:pgMar w:top="1440" w:right="1440" w:bottom="810" w:left="1440" w:header="720" w:footer="720" w:gutter="0"/>
          <w:paperSrc w:first="15" w:other="15"/>
          <w:cols w:space="720"/>
          <w:docGrid w:linePitch="326"/>
        </w:sectPr>
      </w:pPr>
    </w:p>
    <w:p w:rsidR="006D6A37" w:rsidRPr="000C73E1" w:rsidRDefault="006D6A37" w:rsidP="006D6A37">
      <w:pPr>
        <w:pStyle w:val="ListParagraph"/>
        <w:ind w:left="0"/>
        <w:rPr>
          <w:rFonts w:cs="Arial"/>
          <w:bCs/>
          <w:szCs w:val="24"/>
        </w:rPr>
      </w:pPr>
      <w:r w:rsidRPr="000C73E1">
        <w:t>Motion to approve Consent Calendar with Mayor AbouAssaly abstention from voting and discussion regarding the following items, as presented</w:t>
      </w:r>
      <w:r w:rsidRPr="000C73E1">
        <w:rPr>
          <w:rFonts w:cs="Arial"/>
          <w:bCs/>
          <w:szCs w:val="24"/>
        </w:rPr>
        <w:t>:</w:t>
      </w:r>
      <w:r w:rsidRPr="000C73E1">
        <w:rPr>
          <w:rFonts w:cs="Arial"/>
          <w:bCs/>
          <w:szCs w:val="24"/>
        </w:rPr>
        <w:br/>
      </w:r>
    </w:p>
    <w:p w:rsidR="00622DA4" w:rsidRPr="000C73E1" w:rsidRDefault="00622DA4" w:rsidP="00622DA4">
      <w:pPr>
        <w:numPr>
          <w:ilvl w:val="0"/>
          <w:numId w:val="10"/>
        </w:numPr>
        <w:tabs>
          <w:tab w:val="left" w:pos="-2250"/>
        </w:tabs>
        <w:ind w:left="1080" w:hanging="450"/>
        <w:rPr>
          <w:rFonts w:cs="Arial"/>
          <w:szCs w:val="24"/>
        </w:rPr>
      </w:pPr>
      <w:r w:rsidRPr="000C73E1">
        <w:rPr>
          <w:rFonts w:cs="Arial"/>
        </w:rPr>
        <w:t>Motion to approve the following liquor license applications:</w:t>
      </w:r>
      <w:r w:rsidRPr="000C73E1">
        <w:rPr>
          <w:rFonts w:cs="Arial"/>
        </w:rPr>
        <w:br/>
      </w:r>
    </w:p>
    <w:p w:rsidR="00622DA4" w:rsidRPr="000C73E1" w:rsidRDefault="00622DA4" w:rsidP="00D95DA2">
      <w:pPr>
        <w:pStyle w:val="ListParagraph"/>
        <w:numPr>
          <w:ilvl w:val="1"/>
          <w:numId w:val="10"/>
        </w:numPr>
        <w:tabs>
          <w:tab w:val="clear" w:pos="2016"/>
          <w:tab w:val="num" w:pos="1620"/>
        </w:tabs>
        <w:ind w:left="1620"/>
        <w:contextualSpacing/>
        <w:rPr>
          <w:rFonts w:cs="Arial"/>
          <w:szCs w:val="24"/>
        </w:rPr>
      </w:pPr>
      <w:r w:rsidRPr="000C73E1">
        <w:rPr>
          <w:rFonts w:cs="Arial"/>
          <w:szCs w:val="24"/>
        </w:rPr>
        <w:t>Renewal application for a Class E Liquor License with additional privileges for Carryout Native Wine, Carryout Beer, and Sunday Sales for Casey’s Marketing Company, dba Casey’s General Store #2924 (1100 Eagle View Drive).  Expiration 08/18/2016.  No violations in previous five years.</w:t>
      </w:r>
      <w:r w:rsidR="00D95DA2" w:rsidRPr="000C73E1">
        <w:rPr>
          <w:rFonts w:cs="Arial"/>
          <w:szCs w:val="24"/>
        </w:rPr>
        <w:br/>
      </w:r>
    </w:p>
    <w:p w:rsidR="006D6A37" w:rsidRPr="000C73E1" w:rsidRDefault="00622DA4" w:rsidP="00D95DA2">
      <w:pPr>
        <w:pStyle w:val="ListParagraph"/>
        <w:numPr>
          <w:ilvl w:val="1"/>
          <w:numId w:val="10"/>
        </w:numPr>
        <w:tabs>
          <w:tab w:val="clear" w:pos="2016"/>
          <w:tab w:val="num" w:pos="1620"/>
        </w:tabs>
        <w:ind w:left="1620"/>
        <w:contextualSpacing/>
        <w:rPr>
          <w:rFonts w:cs="Arial"/>
          <w:szCs w:val="24"/>
        </w:rPr>
      </w:pPr>
      <w:r w:rsidRPr="000C73E1">
        <w:rPr>
          <w:rFonts w:cs="Arial"/>
          <w:szCs w:val="24"/>
        </w:rPr>
        <w:t>New application for addition of a Special Event Outdoor Privilege to existing liquor license for QDogs BBQ, LLC, dba QDogs BBQ Company.  (Special Event 08/20/2016 – Blues Fest).  No violations in previous five years.</w:t>
      </w:r>
      <w:r w:rsidR="006D6A37" w:rsidRPr="000C73E1">
        <w:rPr>
          <w:rFonts w:cs="Arial"/>
          <w:szCs w:val="24"/>
        </w:rPr>
        <w:br/>
      </w:r>
    </w:p>
    <w:p w:rsidR="001E0E6A" w:rsidRPr="000C73E1" w:rsidRDefault="001E0E6A" w:rsidP="001E0E6A">
      <w:pPr>
        <w:numPr>
          <w:ilvl w:val="0"/>
          <w:numId w:val="10"/>
        </w:numPr>
        <w:tabs>
          <w:tab w:val="left" w:pos="-2250"/>
        </w:tabs>
        <w:ind w:left="1080" w:hanging="450"/>
        <w:rPr>
          <w:rFonts w:cs="Arial"/>
          <w:szCs w:val="24"/>
        </w:rPr>
      </w:pPr>
      <w:r w:rsidRPr="000C73E1">
        <w:rPr>
          <w:rFonts w:cs="Arial"/>
          <w:szCs w:val="24"/>
        </w:rPr>
        <w:t>Motion to receive and file a request from Midwest Development Company to vacate Sanitary Sewer and Water Service Easement over and across Lot 18th of the Hunters Ridge Golf Club Sixth Addition.</w:t>
      </w:r>
      <w:r w:rsidRPr="000C73E1">
        <w:rPr>
          <w:rFonts w:cs="Arial"/>
          <w:szCs w:val="24"/>
        </w:rPr>
        <w:br/>
      </w:r>
    </w:p>
    <w:p w:rsidR="006D6A37" w:rsidRPr="000C73E1" w:rsidRDefault="001E0E6A" w:rsidP="001E0E6A">
      <w:pPr>
        <w:numPr>
          <w:ilvl w:val="0"/>
          <w:numId w:val="10"/>
        </w:numPr>
        <w:tabs>
          <w:tab w:val="left" w:pos="-2250"/>
        </w:tabs>
        <w:ind w:left="1080" w:hanging="450"/>
        <w:rPr>
          <w:rFonts w:cs="Arial"/>
          <w:szCs w:val="24"/>
        </w:rPr>
      </w:pPr>
      <w:r w:rsidRPr="000C73E1">
        <w:rPr>
          <w:rFonts w:cs="Arial"/>
          <w:szCs w:val="24"/>
        </w:rPr>
        <w:t xml:space="preserve">Resolution No. </w:t>
      </w:r>
      <w:r w:rsidR="00597D18" w:rsidRPr="000C73E1">
        <w:rPr>
          <w:rFonts w:cs="Arial"/>
          <w:szCs w:val="24"/>
          <w:u w:val="single"/>
        </w:rPr>
        <w:t>25463</w:t>
      </w:r>
      <w:r w:rsidRPr="000C73E1">
        <w:rPr>
          <w:rFonts w:cs="Arial"/>
          <w:szCs w:val="24"/>
        </w:rPr>
        <w:t xml:space="preserve"> approving the vacation of a sanitary sewer and water service easement over and across Lot 18 of the Hunters Ridge Golf Club Sixth Addition Final Plat (Midwest Development Company).</w:t>
      </w:r>
      <w:r w:rsidR="006D6A37" w:rsidRPr="000C73E1">
        <w:rPr>
          <w:rFonts w:cs="Arial"/>
          <w:szCs w:val="24"/>
        </w:rPr>
        <w:br/>
      </w:r>
    </w:p>
    <w:p w:rsidR="0010024D" w:rsidRPr="000C73E1" w:rsidRDefault="0010024D" w:rsidP="0010024D">
      <w:pPr>
        <w:tabs>
          <w:tab w:val="left" w:pos="0"/>
        </w:tabs>
        <w:rPr>
          <w:rFonts w:cs="Arial"/>
          <w:szCs w:val="24"/>
        </w:rPr>
      </w:pPr>
    </w:p>
    <w:p w:rsidR="0010024D" w:rsidRPr="000C73E1" w:rsidRDefault="0010024D" w:rsidP="0010024D">
      <w:pPr>
        <w:tabs>
          <w:tab w:val="left" w:pos="0"/>
        </w:tabs>
        <w:rPr>
          <w:rFonts w:cs="Arial"/>
          <w:szCs w:val="24"/>
        </w:rPr>
        <w:sectPr w:rsidR="0010024D" w:rsidRPr="000C73E1" w:rsidSect="00BC2B8B">
          <w:type w:val="continuous"/>
          <w:pgSz w:w="12240" w:h="15840" w:code="1"/>
          <w:pgMar w:top="1440" w:right="1440" w:bottom="810" w:left="1440" w:header="720" w:footer="720" w:gutter="0"/>
          <w:paperSrc w:first="15" w:other="15"/>
          <w:cols w:space="720"/>
          <w:docGrid w:linePitch="326"/>
        </w:sectPr>
      </w:pPr>
    </w:p>
    <w:p w:rsidR="004B6145" w:rsidRPr="000C73E1" w:rsidRDefault="004B6145" w:rsidP="0010024D">
      <w:pPr>
        <w:tabs>
          <w:tab w:val="left" w:pos="0"/>
        </w:tabs>
        <w:rPr>
          <w:rFonts w:cs="Arial"/>
          <w:szCs w:val="24"/>
        </w:rPr>
      </w:pPr>
    </w:p>
    <w:p w:rsidR="006D6A37" w:rsidRPr="000C73E1" w:rsidRDefault="00C06790" w:rsidP="00303418">
      <w:pPr>
        <w:numPr>
          <w:ilvl w:val="0"/>
          <w:numId w:val="2"/>
        </w:numPr>
        <w:tabs>
          <w:tab w:val="left" w:pos="540"/>
        </w:tabs>
        <w:ind w:left="540" w:hanging="450"/>
        <w:rPr>
          <w:rFonts w:cs="Arial"/>
          <w:szCs w:val="24"/>
        </w:rPr>
      </w:pPr>
      <w:r w:rsidRPr="000C73E1">
        <w:rPr>
          <w:rFonts w:cs="Arial"/>
          <w:bCs/>
          <w:szCs w:val="24"/>
        </w:rPr>
        <w:t>FINANCE</w:t>
      </w:r>
      <w:r w:rsidR="006D6A37" w:rsidRPr="000C73E1">
        <w:rPr>
          <w:rFonts w:cs="Arial"/>
          <w:bCs/>
          <w:szCs w:val="24"/>
        </w:rPr>
        <w:br/>
      </w:r>
    </w:p>
    <w:p w:rsidR="000A23FA" w:rsidRPr="000C73E1" w:rsidRDefault="00450520" w:rsidP="006D6A37">
      <w:pPr>
        <w:pStyle w:val="ListParagraph"/>
        <w:numPr>
          <w:ilvl w:val="0"/>
          <w:numId w:val="32"/>
        </w:numPr>
        <w:tabs>
          <w:tab w:val="left" w:pos="720"/>
        </w:tabs>
        <w:ind w:left="1080"/>
        <w:rPr>
          <w:rFonts w:cs="Arial"/>
          <w:szCs w:val="24"/>
        </w:rPr>
      </w:pPr>
      <w:r w:rsidRPr="000C73E1">
        <w:t xml:space="preserve">Resolution No. </w:t>
      </w:r>
      <w:r w:rsidR="00597D18" w:rsidRPr="000C73E1">
        <w:rPr>
          <w:u w:val="single"/>
        </w:rPr>
        <w:t>25464</w:t>
      </w:r>
      <w:r w:rsidRPr="000C73E1">
        <w:t xml:space="preserve"> approving merchant credit card service agreement with Payment Service Network.</w:t>
      </w:r>
      <w:r w:rsidR="000A23FA" w:rsidRPr="000C73E1">
        <w:rPr>
          <w:rFonts w:cs="Arial"/>
          <w:bCs/>
          <w:szCs w:val="24"/>
        </w:rPr>
        <w:br/>
      </w:r>
    </w:p>
    <w:p w:rsidR="00FC7095" w:rsidRPr="000C73E1" w:rsidRDefault="00346DD0" w:rsidP="005318C1">
      <w:pPr>
        <w:pStyle w:val="Title"/>
        <w:numPr>
          <w:ilvl w:val="0"/>
          <w:numId w:val="6"/>
        </w:numPr>
        <w:ind w:hanging="216"/>
        <w:jc w:val="left"/>
        <w:outlineLvl w:val="0"/>
        <w:rPr>
          <w:b w:val="0"/>
          <w:color w:val="000000"/>
        </w:rPr>
      </w:pPr>
      <w:r w:rsidRPr="000C73E1">
        <w:rPr>
          <w:b w:val="0"/>
          <w:color w:val="000000"/>
        </w:rPr>
        <w:t xml:space="preserve">PUBLIC SERVICES </w:t>
      </w:r>
      <w:r w:rsidR="00FC7095" w:rsidRPr="000C73E1">
        <w:rPr>
          <w:b w:val="0"/>
          <w:color w:val="000000"/>
        </w:rPr>
        <w:br/>
      </w:r>
    </w:p>
    <w:p w:rsidR="00F71FA1" w:rsidRPr="000C73E1" w:rsidRDefault="00622DA4" w:rsidP="00F8533B">
      <w:pPr>
        <w:pStyle w:val="Title"/>
        <w:numPr>
          <w:ilvl w:val="0"/>
          <w:numId w:val="12"/>
        </w:numPr>
        <w:ind w:left="1080"/>
        <w:jc w:val="left"/>
        <w:outlineLvl w:val="0"/>
        <w:rPr>
          <w:b w:val="0"/>
          <w:color w:val="000000"/>
        </w:rPr>
      </w:pPr>
      <w:r w:rsidRPr="000C73E1">
        <w:rPr>
          <w:b w:val="0"/>
        </w:rPr>
        <w:t xml:space="preserve">Ordinance No. </w:t>
      </w:r>
      <w:r w:rsidRPr="000C73E1">
        <w:rPr>
          <w:b w:val="0"/>
          <w:u w:val="single"/>
        </w:rPr>
        <w:t>16-</w:t>
      </w:r>
      <w:r w:rsidR="00597D18" w:rsidRPr="000C73E1">
        <w:rPr>
          <w:b w:val="0"/>
          <w:u w:val="single"/>
        </w:rPr>
        <w:t>10</w:t>
      </w:r>
      <w:r w:rsidRPr="000C73E1">
        <w:rPr>
          <w:b w:val="0"/>
        </w:rPr>
        <w:t xml:space="preserve"> amending Chapter 105 of the Solid Waste Ordinance and establishing base monthly collection fees at $14.25 and reduced monthly fees at $11.00.  Initial consideration</w:t>
      </w:r>
      <w:r w:rsidR="00F71FA1" w:rsidRPr="000C73E1">
        <w:rPr>
          <w:b w:val="0"/>
        </w:rPr>
        <w:t>.</w:t>
      </w:r>
      <w:r w:rsidR="00F71FA1" w:rsidRPr="000C73E1">
        <w:rPr>
          <w:b w:val="0"/>
        </w:rPr>
        <w:br/>
      </w:r>
    </w:p>
    <w:p w:rsidR="005E5E5D" w:rsidRPr="000C73E1" w:rsidRDefault="00F71FA1" w:rsidP="00F8533B">
      <w:pPr>
        <w:pStyle w:val="Title"/>
        <w:numPr>
          <w:ilvl w:val="0"/>
          <w:numId w:val="12"/>
        </w:numPr>
        <w:ind w:left="1080"/>
        <w:jc w:val="left"/>
        <w:outlineLvl w:val="0"/>
        <w:rPr>
          <w:b w:val="0"/>
          <w:color w:val="000000"/>
        </w:rPr>
      </w:pPr>
      <w:r w:rsidRPr="000C73E1">
        <w:rPr>
          <w:b w:val="0"/>
          <w:bCs w:val="0"/>
        </w:rPr>
        <w:t>Motion to refer to TAC for the review of posted restrictions and regulatory signs in the Central Business District.</w:t>
      </w:r>
      <w:r w:rsidR="005E5E5D" w:rsidRPr="000C73E1">
        <w:rPr>
          <w:b w:val="0"/>
          <w:bCs w:val="0"/>
        </w:rPr>
        <w:br/>
      </w:r>
    </w:p>
    <w:p w:rsidR="002F4034" w:rsidRPr="000C73E1" w:rsidRDefault="00346DD0" w:rsidP="005318C1">
      <w:pPr>
        <w:pStyle w:val="Title"/>
        <w:numPr>
          <w:ilvl w:val="0"/>
          <w:numId w:val="6"/>
        </w:numPr>
        <w:ind w:hanging="216"/>
        <w:jc w:val="left"/>
        <w:outlineLvl w:val="0"/>
        <w:rPr>
          <w:b w:val="0"/>
          <w:color w:val="000000"/>
        </w:rPr>
      </w:pPr>
      <w:r w:rsidRPr="000C73E1">
        <w:rPr>
          <w:b w:val="0"/>
          <w:color w:val="000000"/>
        </w:rPr>
        <w:t>POLICE/FIRE</w:t>
      </w:r>
      <w:r w:rsidR="002F4034" w:rsidRPr="000C73E1">
        <w:rPr>
          <w:b w:val="0"/>
          <w:color w:val="000000"/>
        </w:rPr>
        <w:br/>
      </w:r>
    </w:p>
    <w:p w:rsidR="00EA0317" w:rsidRPr="000C73E1" w:rsidRDefault="002F4034" w:rsidP="002F4034">
      <w:pPr>
        <w:pStyle w:val="Title"/>
        <w:ind w:left="576"/>
        <w:jc w:val="left"/>
        <w:outlineLvl w:val="0"/>
        <w:rPr>
          <w:b w:val="0"/>
          <w:color w:val="000000"/>
        </w:rPr>
      </w:pPr>
      <w:r w:rsidRPr="000C73E1">
        <w:rPr>
          <w:b w:val="0"/>
          <w:color w:val="000000"/>
        </w:rPr>
        <w:t>NONE.</w:t>
      </w:r>
      <w:r w:rsidR="00EA0317" w:rsidRPr="000C73E1">
        <w:rPr>
          <w:b w:val="0"/>
          <w:color w:val="000000"/>
        </w:rPr>
        <w:br/>
      </w:r>
    </w:p>
    <w:p w:rsidR="002F4034" w:rsidRPr="000C73E1" w:rsidRDefault="00346DD0" w:rsidP="005318C1">
      <w:pPr>
        <w:pStyle w:val="Title"/>
        <w:numPr>
          <w:ilvl w:val="0"/>
          <w:numId w:val="6"/>
        </w:numPr>
        <w:ind w:hanging="216"/>
        <w:jc w:val="left"/>
        <w:outlineLvl w:val="0"/>
        <w:rPr>
          <w:b w:val="0"/>
          <w:color w:val="000000"/>
        </w:rPr>
      </w:pPr>
      <w:r w:rsidRPr="000C73E1">
        <w:rPr>
          <w:b w:val="0"/>
          <w:color w:val="000000"/>
        </w:rPr>
        <w:t xml:space="preserve">PARKS </w:t>
      </w:r>
      <w:r w:rsidR="002F4034" w:rsidRPr="000C73E1">
        <w:rPr>
          <w:b w:val="0"/>
          <w:color w:val="000000"/>
        </w:rPr>
        <w:br/>
      </w:r>
    </w:p>
    <w:p w:rsidR="00C9786C" w:rsidRPr="000C73E1" w:rsidRDefault="002F4034" w:rsidP="002F4034">
      <w:pPr>
        <w:pStyle w:val="Title"/>
        <w:ind w:left="576"/>
        <w:jc w:val="left"/>
        <w:outlineLvl w:val="0"/>
        <w:rPr>
          <w:b w:val="0"/>
          <w:color w:val="000000"/>
        </w:rPr>
      </w:pPr>
      <w:r w:rsidRPr="000C73E1">
        <w:rPr>
          <w:b w:val="0"/>
          <w:color w:val="000000"/>
        </w:rPr>
        <w:t>NONE.</w:t>
      </w:r>
      <w:r w:rsidR="00E51BC6" w:rsidRPr="000C73E1">
        <w:rPr>
          <w:b w:val="0"/>
          <w:color w:val="000000"/>
        </w:rPr>
        <w:br/>
      </w:r>
      <w:r w:rsidR="00110866" w:rsidRPr="000C73E1">
        <w:rPr>
          <w:b w:val="0"/>
          <w:color w:val="000000"/>
        </w:rPr>
        <w:br/>
      </w:r>
    </w:p>
    <w:p w:rsidR="00C9786C" w:rsidRPr="000C73E1" w:rsidRDefault="00346DD0" w:rsidP="00303418">
      <w:pPr>
        <w:pStyle w:val="Title"/>
        <w:numPr>
          <w:ilvl w:val="0"/>
          <w:numId w:val="4"/>
        </w:numPr>
        <w:ind w:hanging="216"/>
        <w:jc w:val="left"/>
        <w:outlineLvl w:val="0"/>
        <w:rPr>
          <w:b w:val="0"/>
          <w:color w:val="000000"/>
        </w:rPr>
      </w:pPr>
      <w:r w:rsidRPr="000C73E1">
        <w:rPr>
          <w:b w:val="0"/>
          <w:color w:val="000000"/>
        </w:rPr>
        <w:t>BUILDI</w:t>
      </w:r>
      <w:r w:rsidR="00C23A05" w:rsidRPr="000C73E1">
        <w:rPr>
          <w:b w:val="0"/>
          <w:color w:val="000000"/>
        </w:rPr>
        <w:t>NG INSPECTION</w:t>
      </w:r>
      <w:r w:rsidR="00C9786C" w:rsidRPr="000C73E1">
        <w:rPr>
          <w:b w:val="0"/>
          <w:color w:val="000000"/>
        </w:rPr>
        <w:br/>
      </w:r>
    </w:p>
    <w:p w:rsidR="00AE7A07" w:rsidRPr="000C73E1" w:rsidRDefault="00C9786C" w:rsidP="00C9786C">
      <w:pPr>
        <w:pStyle w:val="Title"/>
        <w:ind w:left="576"/>
        <w:jc w:val="left"/>
        <w:outlineLvl w:val="0"/>
        <w:rPr>
          <w:b w:val="0"/>
          <w:color w:val="000000"/>
        </w:rPr>
      </w:pPr>
      <w:r w:rsidRPr="000C73E1">
        <w:rPr>
          <w:b w:val="0"/>
          <w:color w:val="000000"/>
        </w:rPr>
        <w:t>NONE</w:t>
      </w:r>
      <w:r w:rsidR="001651C7" w:rsidRPr="000C73E1">
        <w:rPr>
          <w:b w:val="0"/>
          <w:color w:val="000000"/>
        </w:rPr>
        <w:br/>
      </w:r>
    </w:p>
    <w:p w:rsidR="00724478" w:rsidRPr="000C73E1" w:rsidRDefault="00C23A05" w:rsidP="005318C1">
      <w:pPr>
        <w:pStyle w:val="Title"/>
        <w:numPr>
          <w:ilvl w:val="0"/>
          <w:numId w:val="7"/>
        </w:numPr>
        <w:ind w:hanging="216"/>
        <w:jc w:val="left"/>
        <w:outlineLvl w:val="0"/>
        <w:rPr>
          <w:b w:val="0"/>
          <w:color w:val="000000"/>
        </w:rPr>
      </w:pPr>
      <w:r w:rsidRPr="000C73E1">
        <w:rPr>
          <w:b w:val="0"/>
          <w:color w:val="000000"/>
        </w:rPr>
        <w:t>ENGINEERING</w:t>
      </w:r>
      <w:r w:rsidR="00FB7749" w:rsidRPr="000C73E1">
        <w:rPr>
          <w:b w:val="0"/>
          <w:color w:val="000000"/>
        </w:rPr>
        <w:t xml:space="preserve"> </w:t>
      </w:r>
      <w:r w:rsidR="00724478" w:rsidRPr="000C73E1">
        <w:rPr>
          <w:b w:val="0"/>
          <w:color w:val="000000"/>
        </w:rPr>
        <w:br/>
      </w:r>
    </w:p>
    <w:p w:rsidR="00701912" w:rsidRPr="000C73E1" w:rsidRDefault="00622DA4" w:rsidP="00E51BC6">
      <w:pPr>
        <w:numPr>
          <w:ilvl w:val="0"/>
          <w:numId w:val="9"/>
        </w:numPr>
        <w:tabs>
          <w:tab w:val="left" w:pos="-2250"/>
        </w:tabs>
        <w:ind w:left="1080"/>
        <w:rPr>
          <w:rFonts w:cs="Arial"/>
          <w:bCs/>
          <w:color w:val="000000"/>
          <w:szCs w:val="24"/>
        </w:rPr>
      </w:pPr>
      <w:r w:rsidRPr="000C73E1">
        <w:rPr>
          <w:rFonts w:cs="Arial"/>
          <w:szCs w:val="24"/>
        </w:rPr>
        <w:t xml:space="preserve">Ordinance No. </w:t>
      </w:r>
      <w:r w:rsidRPr="000C73E1">
        <w:rPr>
          <w:rFonts w:cs="Arial"/>
          <w:szCs w:val="24"/>
          <w:u w:val="single"/>
        </w:rPr>
        <w:t>16-08</w:t>
      </w:r>
      <w:r w:rsidRPr="000C73E1">
        <w:rPr>
          <w:rFonts w:cs="Arial"/>
          <w:szCs w:val="24"/>
        </w:rPr>
        <w:t xml:space="preserve"> amending Section 69.06, subsection 13 of the Code of Ordinances establishing parking regulations regarding length of reservation spaces within the Incorporated Limits of the City (Staff).  Second consideration.</w:t>
      </w:r>
      <w:r w:rsidR="00701912" w:rsidRPr="000C73E1">
        <w:rPr>
          <w:rFonts w:cs="Arial"/>
          <w:szCs w:val="24"/>
        </w:rPr>
        <w:br/>
      </w:r>
    </w:p>
    <w:p w:rsidR="00622DA4" w:rsidRPr="000C73E1" w:rsidRDefault="00701912" w:rsidP="00E51BC6">
      <w:pPr>
        <w:numPr>
          <w:ilvl w:val="0"/>
          <w:numId w:val="9"/>
        </w:numPr>
        <w:tabs>
          <w:tab w:val="left" w:pos="-2250"/>
        </w:tabs>
        <w:ind w:left="1080"/>
        <w:rPr>
          <w:rFonts w:cs="Arial"/>
          <w:bCs/>
          <w:color w:val="000000"/>
          <w:szCs w:val="24"/>
        </w:rPr>
      </w:pPr>
      <w:r w:rsidRPr="000C73E1">
        <w:rPr>
          <w:rFonts w:cs="Arial"/>
          <w:szCs w:val="24"/>
        </w:rPr>
        <w:t>Motion directing staff to prepare a hold harmless associated with a request for use and improvements at 3501 29</w:t>
      </w:r>
      <w:r w:rsidRPr="000C73E1">
        <w:rPr>
          <w:rFonts w:cs="Arial"/>
          <w:szCs w:val="24"/>
          <w:vertAlign w:val="superscript"/>
        </w:rPr>
        <w:t>th</w:t>
      </w:r>
      <w:r w:rsidRPr="000C73E1">
        <w:rPr>
          <w:rFonts w:cs="Arial"/>
          <w:szCs w:val="24"/>
        </w:rPr>
        <w:t xml:space="preserve"> Avenue (Ken and Karen Swalley, 3500 28</w:t>
      </w:r>
      <w:r w:rsidRPr="000C73E1">
        <w:rPr>
          <w:rFonts w:cs="Arial"/>
          <w:szCs w:val="24"/>
          <w:vertAlign w:val="superscript"/>
        </w:rPr>
        <w:t>th</w:t>
      </w:r>
      <w:r w:rsidRPr="000C73E1">
        <w:rPr>
          <w:rFonts w:cs="Arial"/>
          <w:szCs w:val="24"/>
        </w:rPr>
        <w:t xml:space="preserve"> Avenue).</w:t>
      </w:r>
      <w:r w:rsidR="00622DA4" w:rsidRPr="000C73E1">
        <w:rPr>
          <w:rFonts w:cs="Arial"/>
          <w:szCs w:val="24"/>
        </w:rPr>
        <w:br/>
      </w:r>
    </w:p>
    <w:p w:rsidR="00D27FC0" w:rsidRPr="000C73E1" w:rsidRDefault="009E49D3" w:rsidP="005318C1">
      <w:pPr>
        <w:pStyle w:val="Title"/>
        <w:numPr>
          <w:ilvl w:val="0"/>
          <w:numId w:val="7"/>
        </w:numPr>
        <w:ind w:hanging="216"/>
        <w:jc w:val="left"/>
        <w:outlineLvl w:val="0"/>
        <w:rPr>
          <w:b w:val="0"/>
          <w:color w:val="000000"/>
        </w:rPr>
      </w:pPr>
      <w:r w:rsidRPr="000C73E1">
        <w:rPr>
          <w:b w:val="0"/>
          <w:color w:val="000000"/>
        </w:rPr>
        <w:t>PLANNING AND DEVELOPMENT</w:t>
      </w:r>
      <w:r w:rsidR="006F3557" w:rsidRPr="000C73E1">
        <w:rPr>
          <w:b w:val="0"/>
          <w:color w:val="000000"/>
        </w:rPr>
        <w:br/>
      </w:r>
    </w:p>
    <w:p w:rsidR="00622DA4" w:rsidRPr="000C73E1" w:rsidRDefault="00622DA4" w:rsidP="00622DA4">
      <w:pPr>
        <w:numPr>
          <w:ilvl w:val="0"/>
          <w:numId w:val="8"/>
        </w:numPr>
        <w:rPr>
          <w:rFonts w:cs="Arial"/>
          <w:bCs/>
          <w:szCs w:val="24"/>
          <w:lang w:val="x-none" w:eastAsia="x-none"/>
        </w:rPr>
      </w:pPr>
      <w:r w:rsidRPr="000C73E1">
        <w:rPr>
          <w:rFonts w:cs="Arial"/>
          <w:bCs/>
          <w:szCs w:val="24"/>
        </w:rPr>
        <w:t xml:space="preserve">Resolution No. </w:t>
      </w:r>
      <w:r w:rsidR="00597D18" w:rsidRPr="000C73E1">
        <w:rPr>
          <w:rFonts w:cs="Arial"/>
          <w:bCs/>
          <w:szCs w:val="24"/>
          <w:u w:val="single"/>
        </w:rPr>
        <w:t>25465</w:t>
      </w:r>
      <w:r w:rsidRPr="000C73E1">
        <w:rPr>
          <w:rFonts w:cs="Arial"/>
          <w:bCs/>
          <w:szCs w:val="24"/>
        </w:rPr>
        <w:t xml:space="preserve"> approving Bedford Heights First Addition Final Plat and Memorandum of Agreement for property located</w:t>
      </w:r>
      <w:r w:rsidRPr="000C73E1">
        <w:rPr>
          <w:rFonts w:cs="Arial"/>
          <w:szCs w:val="24"/>
        </w:rPr>
        <w:t xml:space="preserve"> w</w:t>
      </w:r>
      <w:r w:rsidRPr="000C73E1">
        <w:rPr>
          <w:rFonts w:cs="Arial"/>
          <w:bCs/>
          <w:szCs w:val="24"/>
        </w:rPr>
        <w:t>est of Alburnett Road and south of Echo Hill Road (Dustin Kern).</w:t>
      </w:r>
      <w:r w:rsidRPr="000C73E1">
        <w:rPr>
          <w:rFonts w:cs="Arial"/>
          <w:bCs/>
          <w:szCs w:val="24"/>
        </w:rPr>
        <w:br/>
      </w:r>
    </w:p>
    <w:p w:rsidR="00622DA4" w:rsidRPr="000C73E1" w:rsidRDefault="00622DA4" w:rsidP="00622DA4">
      <w:pPr>
        <w:numPr>
          <w:ilvl w:val="0"/>
          <w:numId w:val="8"/>
        </w:numPr>
        <w:rPr>
          <w:rFonts w:cs="Arial"/>
          <w:bCs/>
          <w:szCs w:val="24"/>
          <w:lang w:val="x-none" w:eastAsia="x-none"/>
        </w:rPr>
      </w:pPr>
      <w:r w:rsidRPr="000C73E1">
        <w:rPr>
          <w:rFonts w:cs="Arial"/>
          <w:szCs w:val="24"/>
        </w:rPr>
        <w:t>Resolution No</w:t>
      </w:r>
      <w:r w:rsidR="00597D18" w:rsidRPr="000C73E1">
        <w:rPr>
          <w:rFonts w:cs="Arial"/>
          <w:szCs w:val="24"/>
        </w:rPr>
        <w:t xml:space="preserve">. </w:t>
      </w:r>
      <w:r w:rsidR="00597D18" w:rsidRPr="000C73E1">
        <w:rPr>
          <w:rFonts w:cs="Arial"/>
          <w:szCs w:val="24"/>
          <w:u w:val="single"/>
        </w:rPr>
        <w:t>25466</w:t>
      </w:r>
      <w:r w:rsidRPr="000C73E1">
        <w:rPr>
          <w:rFonts w:cs="Arial"/>
          <w:szCs w:val="24"/>
        </w:rPr>
        <w:t xml:space="preserve"> approving Magid 1</w:t>
      </w:r>
      <w:r w:rsidRPr="000C73E1">
        <w:rPr>
          <w:rFonts w:cs="Arial"/>
          <w:szCs w:val="24"/>
          <w:vertAlign w:val="superscript"/>
        </w:rPr>
        <w:t>st</w:t>
      </w:r>
      <w:r w:rsidRPr="000C73E1">
        <w:rPr>
          <w:rFonts w:cs="Arial"/>
          <w:szCs w:val="24"/>
        </w:rPr>
        <w:t xml:space="preserve"> Addition Final Plat and Memorandum of Agreement for property located north of Oakbrook Drive and west of East Post Road (The Views Properties LLC).</w:t>
      </w:r>
      <w:r w:rsidRPr="000C73E1">
        <w:rPr>
          <w:rFonts w:cs="Arial"/>
          <w:szCs w:val="24"/>
        </w:rPr>
        <w:br/>
      </w:r>
    </w:p>
    <w:p w:rsidR="00622DA4" w:rsidRPr="000C73E1" w:rsidRDefault="00622DA4" w:rsidP="00622DA4">
      <w:pPr>
        <w:numPr>
          <w:ilvl w:val="0"/>
          <w:numId w:val="8"/>
        </w:numPr>
        <w:rPr>
          <w:rFonts w:cs="Arial"/>
          <w:bCs/>
          <w:szCs w:val="24"/>
          <w:lang w:val="x-none" w:eastAsia="x-none"/>
        </w:rPr>
      </w:pPr>
      <w:r w:rsidRPr="000C73E1">
        <w:rPr>
          <w:rFonts w:cs="Arial"/>
          <w:szCs w:val="24"/>
        </w:rPr>
        <w:t xml:space="preserve">Resolution No. </w:t>
      </w:r>
      <w:r w:rsidR="00597D18" w:rsidRPr="000C73E1">
        <w:rPr>
          <w:rFonts w:cs="Arial"/>
          <w:szCs w:val="24"/>
          <w:u w:val="single"/>
        </w:rPr>
        <w:t>25467</w:t>
      </w:r>
      <w:r w:rsidRPr="000C73E1">
        <w:rPr>
          <w:rFonts w:cs="Arial"/>
          <w:szCs w:val="24"/>
        </w:rPr>
        <w:t xml:space="preserve"> approving Prairie Ridge Estates 7</w:t>
      </w:r>
      <w:r w:rsidRPr="000C73E1">
        <w:rPr>
          <w:rFonts w:cs="Arial"/>
          <w:szCs w:val="24"/>
          <w:vertAlign w:val="superscript"/>
        </w:rPr>
        <w:t>th</w:t>
      </w:r>
      <w:r w:rsidRPr="000C73E1">
        <w:rPr>
          <w:rFonts w:cs="Arial"/>
          <w:szCs w:val="24"/>
        </w:rPr>
        <w:t xml:space="preserve"> Addition Final Plat and Memorandum of agreement for property located east of Bison Court and north of Kacena Avenue (Mooney-Engle Land Company, Owner).</w:t>
      </w:r>
      <w:r w:rsidRPr="000C73E1">
        <w:rPr>
          <w:rFonts w:cs="Arial"/>
          <w:szCs w:val="24"/>
        </w:rPr>
        <w:br/>
      </w:r>
    </w:p>
    <w:p w:rsidR="00622DA4" w:rsidRPr="000C73E1" w:rsidRDefault="00622DA4" w:rsidP="00622DA4">
      <w:pPr>
        <w:numPr>
          <w:ilvl w:val="0"/>
          <w:numId w:val="8"/>
        </w:numPr>
        <w:rPr>
          <w:rFonts w:cs="Arial"/>
          <w:bCs/>
          <w:szCs w:val="24"/>
          <w:lang w:val="x-none" w:eastAsia="x-none"/>
        </w:rPr>
      </w:pPr>
      <w:r w:rsidRPr="000C73E1">
        <w:rPr>
          <w:rFonts w:cs="Arial"/>
          <w:szCs w:val="24"/>
        </w:rPr>
        <w:t xml:space="preserve">Resolution No. </w:t>
      </w:r>
      <w:r w:rsidR="00597D18" w:rsidRPr="000C73E1">
        <w:rPr>
          <w:rFonts w:cs="Arial"/>
          <w:szCs w:val="24"/>
          <w:u w:val="single"/>
        </w:rPr>
        <w:t>25468</w:t>
      </w:r>
      <w:r w:rsidRPr="000C73E1">
        <w:rPr>
          <w:rFonts w:cs="Arial"/>
          <w:szCs w:val="24"/>
        </w:rPr>
        <w:t xml:space="preserve"> approving Squaw Creek Meadows 7</w:t>
      </w:r>
      <w:r w:rsidRPr="000C73E1">
        <w:rPr>
          <w:rFonts w:cs="Arial"/>
          <w:szCs w:val="24"/>
          <w:vertAlign w:val="superscript"/>
        </w:rPr>
        <w:t>th</w:t>
      </w:r>
      <w:r w:rsidRPr="000C73E1">
        <w:rPr>
          <w:rFonts w:cs="Arial"/>
          <w:szCs w:val="24"/>
        </w:rPr>
        <w:t xml:space="preserve"> Addition Final Plat and Memorandum of Agreement for property located South of Grand Avenue, east of South 26th Street (Platinum Development, LLC).</w:t>
      </w:r>
      <w:r w:rsidRPr="000C73E1">
        <w:rPr>
          <w:rFonts w:cs="Arial"/>
          <w:szCs w:val="24"/>
        </w:rPr>
        <w:br/>
      </w:r>
    </w:p>
    <w:p w:rsidR="00622DA4" w:rsidRPr="000C73E1" w:rsidRDefault="00622DA4" w:rsidP="00622DA4">
      <w:pPr>
        <w:numPr>
          <w:ilvl w:val="0"/>
          <w:numId w:val="8"/>
        </w:numPr>
        <w:rPr>
          <w:rFonts w:cs="Arial"/>
          <w:bCs/>
          <w:szCs w:val="24"/>
          <w:lang w:val="x-none" w:eastAsia="x-none"/>
        </w:rPr>
      </w:pPr>
      <w:r w:rsidRPr="000C73E1">
        <w:rPr>
          <w:rFonts w:cs="Arial"/>
          <w:szCs w:val="24"/>
        </w:rPr>
        <w:t xml:space="preserve">Resolution No. </w:t>
      </w:r>
      <w:r w:rsidR="00597D18" w:rsidRPr="000C73E1">
        <w:rPr>
          <w:rFonts w:cs="Arial"/>
          <w:szCs w:val="24"/>
          <w:u w:val="single"/>
        </w:rPr>
        <w:t>25469</w:t>
      </w:r>
      <w:r w:rsidRPr="000C73E1">
        <w:rPr>
          <w:rFonts w:cs="Arial"/>
          <w:szCs w:val="24"/>
        </w:rPr>
        <w:t xml:space="preserve"> approving Timberline Manufacturing Addition Final Plat and Memorandum of agreement for property located north of Blairs Ferry Road and west of Lyon's Lane (Cedar Realestate, Owner).</w:t>
      </w:r>
      <w:r w:rsidRPr="000C73E1">
        <w:rPr>
          <w:rFonts w:cs="Arial"/>
          <w:szCs w:val="24"/>
        </w:rPr>
        <w:br/>
      </w:r>
    </w:p>
    <w:p w:rsidR="00622DA4" w:rsidRPr="000C73E1" w:rsidRDefault="00622DA4" w:rsidP="00622DA4">
      <w:pPr>
        <w:numPr>
          <w:ilvl w:val="0"/>
          <w:numId w:val="8"/>
        </w:numPr>
        <w:rPr>
          <w:rFonts w:cs="Arial"/>
          <w:bCs/>
          <w:szCs w:val="24"/>
          <w:lang w:val="x-none" w:eastAsia="x-none"/>
        </w:rPr>
      </w:pPr>
      <w:r w:rsidRPr="000C73E1">
        <w:rPr>
          <w:rFonts w:cs="Arial"/>
          <w:szCs w:val="24"/>
        </w:rPr>
        <w:t xml:space="preserve">Ordinance No. </w:t>
      </w:r>
      <w:r w:rsidRPr="000C73E1">
        <w:rPr>
          <w:rFonts w:cs="Arial"/>
          <w:szCs w:val="24"/>
          <w:u w:val="single"/>
        </w:rPr>
        <w:t>16-09</w:t>
      </w:r>
      <w:r w:rsidRPr="000C73E1">
        <w:rPr>
          <w:rFonts w:cs="Arial"/>
          <w:szCs w:val="24"/>
        </w:rPr>
        <w:t xml:space="preserve"> amending the Marion Code of Ordinances regarding a request to rezone property from R-5, Moderate Density Multiple Family Residential to C-2, Central Business District Commercial for property located south of 6</w:t>
      </w:r>
      <w:r w:rsidRPr="000C73E1">
        <w:rPr>
          <w:rFonts w:cs="Arial"/>
          <w:szCs w:val="24"/>
          <w:vertAlign w:val="superscript"/>
        </w:rPr>
        <w:t>th</w:t>
      </w:r>
      <w:r w:rsidRPr="000C73E1">
        <w:rPr>
          <w:rFonts w:cs="Arial"/>
          <w:szCs w:val="24"/>
        </w:rPr>
        <w:t xml:space="preserve"> Avenue between 8</w:t>
      </w:r>
      <w:r w:rsidRPr="000C73E1">
        <w:rPr>
          <w:rFonts w:cs="Arial"/>
          <w:szCs w:val="24"/>
          <w:vertAlign w:val="superscript"/>
        </w:rPr>
        <w:t>th</w:t>
      </w:r>
      <w:r w:rsidRPr="000C73E1">
        <w:rPr>
          <w:rFonts w:cs="Arial"/>
          <w:szCs w:val="24"/>
        </w:rPr>
        <w:t xml:space="preserve"> and 9</w:t>
      </w:r>
      <w:r w:rsidRPr="000C73E1">
        <w:rPr>
          <w:rFonts w:cs="Arial"/>
          <w:szCs w:val="24"/>
          <w:vertAlign w:val="superscript"/>
        </w:rPr>
        <w:t>th</w:t>
      </w:r>
      <w:r w:rsidRPr="000C73E1">
        <w:rPr>
          <w:rFonts w:cs="Arial"/>
          <w:szCs w:val="24"/>
        </w:rPr>
        <w:t xml:space="preserve"> Street (Perry Development Partners).  Second consideration.</w:t>
      </w:r>
      <w:r w:rsidRPr="000C73E1">
        <w:rPr>
          <w:rFonts w:cs="Arial"/>
          <w:szCs w:val="24"/>
        </w:rPr>
        <w:br/>
      </w:r>
    </w:p>
    <w:p w:rsidR="00622DA4" w:rsidRPr="000C73E1" w:rsidRDefault="00622DA4" w:rsidP="002F4034">
      <w:pPr>
        <w:numPr>
          <w:ilvl w:val="0"/>
          <w:numId w:val="8"/>
        </w:numPr>
        <w:rPr>
          <w:rFonts w:cs="Arial"/>
          <w:bCs/>
          <w:szCs w:val="24"/>
          <w:lang w:val="x-none" w:eastAsia="x-none"/>
        </w:rPr>
      </w:pPr>
      <w:r w:rsidRPr="000C73E1">
        <w:rPr>
          <w:rFonts w:cs="Arial"/>
          <w:szCs w:val="24"/>
        </w:rPr>
        <w:t>Public hearing regarding the sale of City owned property located adjacent and south of 2525 and 2065 7</w:t>
      </w:r>
      <w:r w:rsidRPr="000C73E1">
        <w:rPr>
          <w:rFonts w:cs="Arial"/>
          <w:szCs w:val="24"/>
          <w:vertAlign w:val="superscript"/>
        </w:rPr>
        <w:t>th</w:t>
      </w:r>
      <w:r w:rsidRPr="000C73E1">
        <w:rPr>
          <w:rFonts w:cs="Arial"/>
          <w:szCs w:val="24"/>
        </w:rPr>
        <w:t xml:space="preserve"> Avenue also known as Plat of Survey No. 2042 to Mooney-Engle Land Company LLC.</w:t>
      </w:r>
      <w:r w:rsidRPr="000C73E1">
        <w:rPr>
          <w:rFonts w:cs="Arial"/>
          <w:szCs w:val="24"/>
        </w:rPr>
        <w:br/>
      </w:r>
      <w:r w:rsidR="00B77D85" w:rsidRPr="000C73E1">
        <w:rPr>
          <w:rFonts w:cs="Arial"/>
          <w:bCs/>
          <w:szCs w:val="24"/>
          <w:lang w:val="x-none" w:eastAsia="x-none"/>
        </w:rPr>
        <w:br/>
      </w:r>
    </w:p>
    <w:p w:rsidR="00622DA4" w:rsidRPr="000C73E1" w:rsidRDefault="00622DA4" w:rsidP="001E0E6A">
      <w:pPr>
        <w:numPr>
          <w:ilvl w:val="0"/>
          <w:numId w:val="8"/>
        </w:numPr>
        <w:rPr>
          <w:rFonts w:cs="Arial"/>
          <w:bCs/>
          <w:szCs w:val="24"/>
          <w:lang w:val="x-none" w:eastAsia="x-none"/>
        </w:rPr>
      </w:pPr>
      <w:r w:rsidRPr="000C73E1">
        <w:rPr>
          <w:rFonts w:cs="Arial"/>
          <w:szCs w:val="24"/>
        </w:rPr>
        <w:t xml:space="preserve">Resolution No. </w:t>
      </w:r>
      <w:r w:rsidR="00597D18" w:rsidRPr="000C73E1">
        <w:rPr>
          <w:rFonts w:cs="Arial"/>
          <w:szCs w:val="24"/>
          <w:u w:val="single"/>
        </w:rPr>
        <w:t>25470</w:t>
      </w:r>
      <w:r w:rsidRPr="000C73E1">
        <w:rPr>
          <w:rFonts w:cs="Arial"/>
          <w:szCs w:val="24"/>
          <w:u w:val="single"/>
        </w:rPr>
        <w:t xml:space="preserve"> </w:t>
      </w:r>
      <w:r w:rsidRPr="000C73E1">
        <w:rPr>
          <w:rFonts w:cs="Arial"/>
          <w:szCs w:val="24"/>
        </w:rPr>
        <w:t>approving the sale of City owned property located adjacent and  south of 2525 and 2065 7</w:t>
      </w:r>
      <w:r w:rsidRPr="000C73E1">
        <w:rPr>
          <w:rFonts w:cs="Arial"/>
          <w:szCs w:val="24"/>
          <w:vertAlign w:val="superscript"/>
        </w:rPr>
        <w:t>th</w:t>
      </w:r>
      <w:r w:rsidRPr="000C73E1">
        <w:rPr>
          <w:rFonts w:cs="Arial"/>
          <w:szCs w:val="24"/>
        </w:rPr>
        <w:t xml:space="preserve"> Avenue also known as Plat of Survey No. 2042 to Mooney-Engle Land Company LLC.</w:t>
      </w:r>
      <w:r w:rsidRPr="000C73E1">
        <w:rPr>
          <w:rFonts w:cs="Arial"/>
          <w:szCs w:val="24"/>
        </w:rPr>
        <w:br/>
      </w:r>
    </w:p>
    <w:p w:rsidR="00622DA4" w:rsidRPr="000C73E1" w:rsidRDefault="00622DA4" w:rsidP="001E0E6A">
      <w:pPr>
        <w:numPr>
          <w:ilvl w:val="0"/>
          <w:numId w:val="8"/>
        </w:numPr>
        <w:rPr>
          <w:rFonts w:cs="Arial"/>
          <w:bCs/>
          <w:szCs w:val="24"/>
          <w:lang w:val="x-none" w:eastAsia="x-none"/>
        </w:rPr>
      </w:pPr>
      <w:r w:rsidRPr="000C73E1">
        <w:rPr>
          <w:rFonts w:cs="Arial"/>
          <w:szCs w:val="24"/>
        </w:rPr>
        <w:t>Public hearing regarding the sale of City owned property located south of 2823 7</w:t>
      </w:r>
      <w:r w:rsidRPr="000C73E1">
        <w:rPr>
          <w:rFonts w:cs="Arial"/>
          <w:szCs w:val="24"/>
          <w:vertAlign w:val="superscript"/>
        </w:rPr>
        <w:t>th</w:t>
      </w:r>
      <w:r w:rsidRPr="000C73E1">
        <w:rPr>
          <w:rFonts w:cs="Arial"/>
          <w:szCs w:val="24"/>
        </w:rPr>
        <w:t xml:space="preserve"> Avenue, former Prince Agra Site, to GLD Properties LLC.</w:t>
      </w:r>
      <w:r w:rsidRPr="000C73E1">
        <w:rPr>
          <w:rFonts w:cs="Arial"/>
          <w:szCs w:val="24"/>
        </w:rPr>
        <w:br/>
      </w:r>
      <w:bookmarkStart w:id="0" w:name="_GoBack"/>
      <w:bookmarkEnd w:id="0"/>
    </w:p>
    <w:p w:rsidR="00622DA4" w:rsidRPr="000C73E1" w:rsidRDefault="00622DA4" w:rsidP="00C42B94">
      <w:pPr>
        <w:numPr>
          <w:ilvl w:val="0"/>
          <w:numId w:val="8"/>
        </w:numPr>
        <w:ind w:hanging="450"/>
        <w:rPr>
          <w:rFonts w:cs="Arial"/>
          <w:bCs/>
          <w:szCs w:val="24"/>
          <w:lang w:val="x-none" w:eastAsia="x-none"/>
        </w:rPr>
      </w:pPr>
      <w:r w:rsidRPr="000C73E1">
        <w:rPr>
          <w:rFonts w:cs="Arial"/>
          <w:szCs w:val="24"/>
        </w:rPr>
        <w:t xml:space="preserve">Resolution No. </w:t>
      </w:r>
      <w:r w:rsidR="00597D18" w:rsidRPr="000C73E1">
        <w:rPr>
          <w:rFonts w:cs="Arial"/>
          <w:szCs w:val="24"/>
          <w:u w:val="single"/>
        </w:rPr>
        <w:t>25471</w:t>
      </w:r>
      <w:r w:rsidRPr="000C73E1">
        <w:rPr>
          <w:rFonts w:cs="Arial"/>
          <w:szCs w:val="24"/>
        </w:rPr>
        <w:t xml:space="preserve"> approving purchase of wetland credits associated with Eastend Central Corridor Redevelopment in the amount of $31,200.00.</w:t>
      </w:r>
      <w:r w:rsidRPr="000C73E1">
        <w:rPr>
          <w:rFonts w:cs="Arial"/>
          <w:szCs w:val="24"/>
        </w:rPr>
        <w:br/>
      </w:r>
    </w:p>
    <w:p w:rsidR="00E51BC6" w:rsidRPr="000C73E1" w:rsidRDefault="00E712B8" w:rsidP="005318C1">
      <w:pPr>
        <w:pStyle w:val="Title"/>
        <w:numPr>
          <w:ilvl w:val="0"/>
          <w:numId w:val="5"/>
        </w:numPr>
        <w:tabs>
          <w:tab w:val="clear" w:pos="576"/>
          <w:tab w:val="num" w:pos="540"/>
        </w:tabs>
        <w:ind w:left="540" w:hanging="180"/>
        <w:jc w:val="left"/>
        <w:outlineLvl w:val="0"/>
        <w:rPr>
          <w:b w:val="0"/>
          <w:color w:val="000000"/>
        </w:rPr>
      </w:pPr>
      <w:r w:rsidRPr="000C73E1">
        <w:rPr>
          <w:b w:val="0"/>
          <w:color w:val="000000"/>
        </w:rPr>
        <w:t>ADMINISTRATION/OTHER</w:t>
      </w:r>
      <w:r w:rsidR="00E51BC6" w:rsidRPr="000C73E1">
        <w:rPr>
          <w:b w:val="0"/>
          <w:color w:val="000000"/>
        </w:rPr>
        <w:br/>
      </w:r>
    </w:p>
    <w:p w:rsidR="00622DA4" w:rsidRPr="000C73E1" w:rsidRDefault="00622DA4" w:rsidP="00E51BC6">
      <w:pPr>
        <w:pStyle w:val="Title"/>
        <w:numPr>
          <w:ilvl w:val="0"/>
          <w:numId w:val="29"/>
        </w:numPr>
        <w:ind w:left="1080"/>
        <w:jc w:val="left"/>
        <w:outlineLvl w:val="0"/>
        <w:rPr>
          <w:b w:val="0"/>
          <w:color w:val="000000"/>
        </w:rPr>
      </w:pPr>
      <w:r w:rsidRPr="000C73E1">
        <w:rPr>
          <w:b w:val="0"/>
        </w:rPr>
        <w:t xml:space="preserve">Resolution No. </w:t>
      </w:r>
      <w:r w:rsidR="00597D18" w:rsidRPr="000C73E1">
        <w:rPr>
          <w:b w:val="0"/>
          <w:u w:val="single"/>
        </w:rPr>
        <w:t>25472</w:t>
      </w:r>
      <w:r w:rsidRPr="000C73E1">
        <w:rPr>
          <w:b w:val="0"/>
        </w:rPr>
        <w:t xml:space="preserve"> approving TIF Policy.</w:t>
      </w:r>
      <w:r w:rsidRPr="000C73E1">
        <w:rPr>
          <w:b w:val="0"/>
        </w:rPr>
        <w:br/>
      </w:r>
    </w:p>
    <w:p w:rsidR="00A2106B" w:rsidRPr="000C73E1" w:rsidRDefault="00622DA4" w:rsidP="00E51BC6">
      <w:pPr>
        <w:pStyle w:val="Title"/>
        <w:numPr>
          <w:ilvl w:val="0"/>
          <w:numId w:val="29"/>
        </w:numPr>
        <w:ind w:left="1080"/>
        <w:jc w:val="left"/>
        <w:outlineLvl w:val="0"/>
        <w:rPr>
          <w:b w:val="0"/>
          <w:color w:val="000000"/>
        </w:rPr>
      </w:pPr>
      <w:r w:rsidRPr="000C73E1">
        <w:rPr>
          <w:b w:val="0"/>
        </w:rPr>
        <w:t xml:space="preserve">Resolution No. </w:t>
      </w:r>
      <w:r w:rsidR="00597D18" w:rsidRPr="000C73E1">
        <w:rPr>
          <w:b w:val="0"/>
          <w:u w:val="single"/>
        </w:rPr>
        <w:t>25473</w:t>
      </w:r>
      <w:r w:rsidRPr="000C73E1">
        <w:rPr>
          <w:b w:val="0"/>
        </w:rPr>
        <w:t xml:space="preserve"> approving Payment to Involta for Cisco hardware, software upgrades and professional services in an amount $77,867.60.</w:t>
      </w:r>
      <w:r w:rsidR="00A2106B" w:rsidRPr="000C73E1">
        <w:rPr>
          <w:b w:val="0"/>
        </w:rPr>
        <w:br/>
      </w:r>
    </w:p>
    <w:p w:rsidR="00B92D31" w:rsidRPr="000C73E1" w:rsidRDefault="00A2106B" w:rsidP="00E51BC6">
      <w:pPr>
        <w:pStyle w:val="Title"/>
        <w:numPr>
          <w:ilvl w:val="0"/>
          <w:numId w:val="29"/>
        </w:numPr>
        <w:ind w:left="1080"/>
        <w:jc w:val="left"/>
        <w:outlineLvl w:val="0"/>
        <w:rPr>
          <w:b w:val="0"/>
          <w:color w:val="000000"/>
        </w:rPr>
      </w:pPr>
      <w:r w:rsidRPr="000C73E1">
        <w:rPr>
          <w:b w:val="0"/>
        </w:rPr>
        <w:t xml:space="preserve">Resolution No. </w:t>
      </w:r>
      <w:r w:rsidR="00597D18" w:rsidRPr="000C73E1">
        <w:rPr>
          <w:b w:val="0"/>
          <w:u w:val="single"/>
        </w:rPr>
        <w:t>25474</w:t>
      </w:r>
      <w:r w:rsidRPr="000C73E1">
        <w:rPr>
          <w:b w:val="0"/>
          <w:u w:val="single"/>
        </w:rPr>
        <w:t xml:space="preserve"> </w:t>
      </w:r>
      <w:r w:rsidRPr="000C73E1">
        <w:rPr>
          <w:b w:val="0"/>
        </w:rPr>
        <w:t>approving Payment to Insight Public Sector for Microsoft Volume Licensing in the amount of $33,531.92.</w:t>
      </w:r>
      <w:r w:rsidR="00B92D31" w:rsidRPr="000C73E1">
        <w:rPr>
          <w:b w:val="0"/>
        </w:rPr>
        <w:br/>
      </w:r>
    </w:p>
    <w:p w:rsidR="00B92D31" w:rsidRPr="000C73E1" w:rsidRDefault="00F71FA1" w:rsidP="00C77A78">
      <w:pPr>
        <w:pStyle w:val="Title"/>
        <w:numPr>
          <w:ilvl w:val="0"/>
          <w:numId w:val="29"/>
        </w:numPr>
        <w:ind w:left="1080"/>
        <w:jc w:val="left"/>
        <w:outlineLvl w:val="0"/>
        <w:rPr>
          <w:b w:val="0"/>
          <w:color w:val="000000"/>
        </w:rPr>
      </w:pPr>
      <w:r w:rsidRPr="000C73E1">
        <w:rPr>
          <w:b w:val="0"/>
        </w:rPr>
        <w:t xml:space="preserve">Resolution No. </w:t>
      </w:r>
      <w:r w:rsidR="00597D18" w:rsidRPr="000C73E1">
        <w:rPr>
          <w:b w:val="0"/>
          <w:u w:val="single"/>
        </w:rPr>
        <w:t>25475</w:t>
      </w:r>
      <w:r w:rsidRPr="000C73E1">
        <w:rPr>
          <w:b w:val="0"/>
        </w:rPr>
        <w:t xml:space="preserve"> approving additional on-site Network Engineer Labor contract with Marco in an amount of $</w:t>
      </w:r>
      <w:r w:rsidR="00A2106B" w:rsidRPr="000C73E1">
        <w:rPr>
          <w:b w:val="0"/>
        </w:rPr>
        <w:t>3,520.00 a month</w:t>
      </w:r>
      <w:r w:rsidRPr="000C73E1">
        <w:rPr>
          <w:b w:val="0"/>
        </w:rPr>
        <w:t>.</w:t>
      </w:r>
      <w:r w:rsidR="00B92D31" w:rsidRPr="000C73E1">
        <w:rPr>
          <w:b w:val="0"/>
        </w:rPr>
        <w:br/>
      </w:r>
    </w:p>
    <w:p w:rsidR="0020009F" w:rsidRDefault="00804EAC" w:rsidP="00303418">
      <w:pPr>
        <w:numPr>
          <w:ilvl w:val="0"/>
          <w:numId w:val="3"/>
        </w:numPr>
        <w:tabs>
          <w:tab w:val="clear" w:pos="576"/>
          <w:tab w:val="left" w:pos="-2250"/>
          <w:tab w:val="num" w:pos="540"/>
        </w:tabs>
        <w:ind w:left="547" w:hanging="187"/>
        <w:outlineLvl w:val="0"/>
      </w:pPr>
      <w:r w:rsidRPr="000C73E1">
        <w:t>Council Discussion Time</w:t>
      </w:r>
      <w:r w:rsidR="0020009F">
        <w:br/>
      </w:r>
    </w:p>
    <w:p w:rsidR="00F60B99" w:rsidRPr="000C73E1" w:rsidRDefault="0020009F" w:rsidP="00303418">
      <w:pPr>
        <w:numPr>
          <w:ilvl w:val="0"/>
          <w:numId w:val="3"/>
        </w:numPr>
        <w:tabs>
          <w:tab w:val="clear" w:pos="576"/>
          <w:tab w:val="left" w:pos="-2250"/>
          <w:tab w:val="num" w:pos="540"/>
        </w:tabs>
        <w:ind w:left="547" w:hanging="187"/>
        <w:outlineLvl w:val="0"/>
      </w:pPr>
      <w:r w:rsidRPr="000C73E1">
        <w:t>Motion to adjourn to closed session regarding land acquisition as permitted under Section 21.5(1)(j) of the Code of Iowa.</w:t>
      </w:r>
      <w:r w:rsidR="00F60B99" w:rsidRPr="000C73E1">
        <w:br/>
      </w:r>
    </w:p>
    <w:p w:rsidR="009D0F2C" w:rsidRPr="000C73E1" w:rsidRDefault="002E04A2" w:rsidP="00C9786C">
      <w:pPr>
        <w:numPr>
          <w:ilvl w:val="0"/>
          <w:numId w:val="3"/>
        </w:numPr>
        <w:tabs>
          <w:tab w:val="clear" w:pos="576"/>
          <w:tab w:val="left" w:pos="-2250"/>
          <w:tab w:val="num" w:pos="540"/>
        </w:tabs>
        <w:ind w:left="547" w:hanging="187"/>
        <w:outlineLvl w:val="0"/>
      </w:pPr>
      <w:r w:rsidRPr="000C73E1">
        <w:t>Adj</w:t>
      </w:r>
      <w:r w:rsidR="009D0F2C" w:rsidRPr="000C73E1">
        <w:t>ourn</w:t>
      </w:r>
      <w:r w:rsidR="009D0F2C" w:rsidRPr="000C73E1">
        <w:br/>
      </w:r>
    </w:p>
    <w:sectPr w:rsidR="009D0F2C" w:rsidRPr="000C73E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DF72C118"/>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ED41508"/>
    <w:multiLevelType w:val="hybridMultilevel"/>
    <w:tmpl w:val="01127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7CEC4BA6"/>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num w:numId="1">
    <w:abstractNumId w:val="3"/>
  </w:num>
  <w:num w:numId="2">
    <w:abstractNumId w:val="19"/>
  </w:num>
  <w:num w:numId="3">
    <w:abstractNumId w:val="13"/>
  </w:num>
  <w:num w:numId="4">
    <w:abstractNumId w:val="24"/>
  </w:num>
  <w:num w:numId="5">
    <w:abstractNumId w:val="20"/>
  </w:num>
  <w:num w:numId="6">
    <w:abstractNumId w:val="4"/>
  </w:num>
  <w:num w:numId="7">
    <w:abstractNumId w:val="31"/>
  </w:num>
  <w:num w:numId="8">
    <w:abstractNumId w:val="2"/>
  </w:num>
  <w:num w:numId="9">
    <w:abstractNumId w:val="14"/>
  </w:num>
  <w:num w:numId="10">
    <w:abstractNumId w:val="5"/>
  </w:num>
  <w:num w:numId="11">
    <w:abstractNumId w:val="16"/>
  </w:num>
  <w:num w:numId="12">
    <w:abstractNumId w:val="18"/>
  </w:num>
  <w:num w:numId="13">
    <w:abstractNumId w:val="28"/>
  </w:num>
  <w:num w:numId="14">
    <w:abstractNumId w:val="22"/>
  </w:num>
  <w:num w:numId="15">
    <w:abstractNumId w:val="8"/>
  </w:num>
  <w:num w:numId="16">
    <w:abstractNumId w:val="0"/>
  </w:num>
  <w:num w:numId="17">
    <w:abstractNumId w:val="15"/>
  </w:num>
  <w:num w:numId="18">
    <w:abstractNumId w:val="7"/>
  </w:num>
  <w:num w:numId="19">
    <w:abstractNumId w:val="9"/>
  </w:num>
  <w:num w:numId="20">
    <w:abstractNumId w:val="33"/>
  </w:num>
  <w:num w:numId="21">
    <w:abstractNumId w:val="29"/>
  </w:num>
  <w:num w:numId="22">
    <w:abstractNumId w:val="32"/>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7"/>
  </w:num>
  <w:num w:numId="30">
    <w:abstractNumId w:val="30"/>
  </w:num>
  <w:num w:numId="31">
    <w:abstractNumId w:val="6"/>
  </w:num>
  <w:num w:numId="32">
    <w:abstractNumId w:val="21"/>
  </w:num>
  <w:num w:numId="33">
    <w:abstractNumId w:val="23"/>
  </w:num>
  <w:num w:numId="34">
    <w:abstractNumId w:val="12"/>
  </w:num>
  <w:num w:numId="35">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3653"/>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3E1"/>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0866"/>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99D"/>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0E6A"/>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09F"/>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3A6"/>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566"/>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20D6"/>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034"/>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61BB"/>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520"/>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97D18"/>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2FC"/>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5E5D"/>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DA4"/>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1912"/>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0D7"/>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E7E0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2A6"/>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402"/>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40AB"/>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06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77D85"/>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2D31"/>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219"/>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2B94"/>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6DA8"/>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77A78"/>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DA2"/>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1"/>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DFE24"/>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2712-E434-4EEB-A731-3971C6E2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1295</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38</cp:revision>
  <cp:lastPrinted>2016-07-20T19:13:00Z</cp:lastPrinted>
  <dcterms:created xsi:type="dcterms:W3CDTF">2016-06-23T16:42:00Z</dcterms:created>
  <dcterms:modified xsi:type="dcterms:W3CDTF">2016-07-20T19:14:00Z</dcterms:modified>
</cp:coreProperties>
</file>